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62F8" w14:textId="77777777" w:rsidR="003454F4" w:rsidRPr="003454F4" w:rsidRDefault="003454F4" w:rsidP="003454F4">
      <w:pPr>
        <w:jc w:val="right"/>
        <w:rPr>
          <w:rFonts w:ascii="Arial" w:hAnsi="Arial" w:cs="Arial"/>
          <w:b/>
          <w:i/>
          <w:iCs/>
        </w:rPr>
      </w:pPr>
      <w:r w:rsidRPr="003454F4">
        <w:rPr>
          <w:rFonts w:ascii="Arial" w:hAnsi="Arial" w:cs="Arial"/>
          <w:b/>
          <w:bCs/>
          <w:i/>
          <w:iCs/>
        </w:rPr>
        <w:t>Załącznik nr 1</w:t>
      </w:r>
    </w:p>
    <w:p w14:paraId="608B8E7F" w14:textId="1B52BEE6" w:rsidR="003454F4" w:rsidRPr="003454F4" w:rsidRDefault="003454F4" w:rsidP="003454F4">
      <w:pPr>
        <w:rPr>
          <w:rFonts w:ascii="Arial" w:hAnsi="Arial" w:cs="Arial"/>
          <w:b/>
        </w:rPr>
      </w:pPr>
      <w:r w:rsidRPr="003454F4">
        <w:rPr>
          <w:rFonts w:ascii="Arial" w:hAnsi="Arial" w:cs="Arial"/>
          <w:b/>
        </w:rPr>
        <w:t>ROPSIII.5.1</w:t>
      </w:r>
      <w:r w:rsidR="00873672">
        <w:rPr>
          <w:rFonts w:ascii="Arial" w:hAnsi="Arial" w:cs="Arial"/>
          <w:b/>
        </w:rPr>
        <w:t>.8</w:t>
      </w:r>
      <w:r w:rsidRPr="003454F4">
        <w:rPr>
          <w:rFonts w:ascii="Arial" w:hAnsi="Arial" w:cs="Arial"/>
          <w:b/>
        </w:rPr>
        <w:t xml:space="preserve">.2024                                                                                     </w:t>
      </w:r>
    </w:p>
    <w:p w14:paraId="64E68623" w14:textId="77777777" w:rsidR="003454F4" w:rsidRPr="003454F4" w:rsidRDefault="003454F4" w:rsidP="003454F4">
      <w:pPr>
        <w:rPr>
          <w:rFonts w:ascii="Arial" w:hAnsi="Arial" w:cs="Arial"/>
        </w:rPr>
      </w:pPr>
    </w:p>
    <w:p w14:paraId="66CE19F4" w14:textId="77777777" w:rsidR="003454F4" w:rsidRPr="003454F4" w:rsidRDefault="003454F4" w:rsidP="003454F4">
      <w:pPr>
        <w:jc w:val="center"/>
        <w:rPr>
          <w:rFonts w:ascii="Arial" w:hAnsi="Arial" w:cs="Arial"/>
          <w:b/>
        </w:rPr>
      </w:pPr>
      <w:r w:rsidRPr="003454F4">
        <w:rPr>
          <w:rFonts w:ascii="Arial" w:hAnsi="Arial" w:cs="Arial"/>
          <w:b/>
        </w:rPr>
        <w:t>SZCZEGÓŁOWY OPIS PRZEDMIOTU ZAMÓWIENIA</w:t>
      </w:r>
    </w:p>
    <w:p w14:paraId="696417A7" w14:textId="6FB988B2" w:rsidR="003454F4" w:rsidRPr="003454F4" w:rsidRDefault="003454F4" w:rsidP="003454F4">
      <w:pPr>
        <w:pStyle w:val="Akapitzlist"/>
        <w:numPr>
          <w:ilvl w:val="0"/>
          <w:numId w:val="6"/>
        </w:numPr>
        <w:tabs>
          <w:tab w:val="left" w:pos="284"/>
        </w:tabs>
        <w:spacing w:line="276" w:lineRule="auto"/>
        <w:ind w:left="0" w:firstLine="0"/>
        <w:rPr>
          <w:rFonts w:ascii="Arial" w:hAnsi="Arial" w:cs="Arial"/>
          <w:b/>
        </w:rPr>
      </w:pPr>
      <w:bookmarkStart w:id="0" w:name="_Toc28948233"/>
      <w:bookmarkStart w:id="1" w:name="_Toc156380473"/>
      <w:r w:rsidRPr="003454F4">
        <w:rPr>
          <w:rFonts w:ascii="Arial" w:hAnsi="Arial" w:cs="Arial"/>
          <w:b/>
        </w:rPr>
        <w:t>Przedmiot</w:t>
      </w:r>
      <w:bookmarkEnd w:id="0"/>
      <w:r w:rsidRPr="003454F4">
        <w:rPr>
          <w:rFonts w:ascii="Arial" w:hAnsi="Arial" w:cs="Arial"/>
          <w:b/>
        </w:rPr>
        <w:t xml:space="preserve"> zamówienia</w:t>
      </w:r>
      <w:bookmarkEnd w:id="1"/>
    </w:p>
    <w:p w14:paraId="588BF29B" w14:textId="7792B58F" w:rsidR="003454F4" w:rsidRPr="008A3AE3" w:rsidRDefault="003454F4" w:rsidP="008A3AE3">
      <w:pPr>
        <w:rPr>
          <w:rFonts w:ascii="Arial" w:hAnsi="Arial" w:cs="Arial"/>
        </w:rPr>
      </w:pPr>
      <w:r w:rsidRPr="008A3AE3">
        <w:rPr>
          <w:rFonts w:ascii="Arial" w:hAnsi="Arial" w:cs="Arial"/>
        </w:rPr>
        <w:t xml:space="preserve">Przedmiotem zamówienia jest: „Świadczenie usług </w:t>
      </w:r>
      <w:proofErr w:type="spellStart"/>
      <w:r w:rsidR="00197F5D" w:rsidRPr="00197F5D">
        <w:rPr>
          <w:rFonts w:ascii="Arial" w:hAnsi="Arial" w:cs="Arial"/>
          <w:bCs/>
          <w:iCs/>
        </w:rPr>
        <w:t>psychotraumatologa</w:t>
      </w:r>
      <w:proofErr w:type="spellEnd"/>
      <w:r w:rsidR="00197F5D">
        <w:rPr>
          <w:rFonts w:ascii="Arial" w:hAnsi="Arial" w:cs="Arial"/>
          <w:b/>
          <w:i/>
        </w:rPr>
        <w:t xml:space="preserve"> </w:t>
      </w:r>
      <w:r w:rsidRPr="008A3AE3">
        <w:rPr>
          <w:rFonts w:ascii="Arial" w:hAnsi="Arial" w:cs="Arial"/>
        </w:rPr>
        <w:t xml:space="preserve">w ramach terapii rodziny”. </w:t>
      </w:r>
    </w:p>
    <w:p w14:paraId="3EB2841E" w14:textId="65690308" w:rsidR="003454F4" w:rsidRPr="003454F4" w:rsidRDefault="003454F4" w:rsidP="003454F4">
      <w:pPr>
        <w:pStyle w:val="Akapitzlist"/>
        <w:numPr>
          <w:ilvl w:val="0"/>
          <w:numId w:val="6"/>
        </w:numPr>
        <w:tabs>
          <w:tab w:val="left" w:pos="284"/>
        </w:tabs>
        <w:spacing w:after="0" w:line="276" w:lineRule="auto"/>
        <w:ind w:left="0" w:firstLine="0"/>
        <w:rPr>
          <w:rFonts w:ascii="Arial" w:hAnsi="Arial" w:cs="Arial"/>
          <w:b/>
        </w:rPr>
      </w:pPr>
      <w:bookmarkStart w:id="2" w:name="_Toc156380474"/>
      <w:r w:rsidRPr="003454F4">
        <w:rPr>
          <w:rFonts w:ascii="Arial" w:hAnsi="Arial" w:cs="Arial"/>
          <w:b/>
        </w:rPr>
        <w:t>Nazwy i kody Wspólnego Słownika Zamówień (klasyfikacja CPV)</w:t>
      </w:r>
      <w:bookmarkEnd w:id="2"/>
    </w:p>
    <w:p w14:paraId="61835640" w14:textId="77777777" w:rsidR="003454F4" w:rsidRPr="008A3AE3" w:rsidRDefault="003454F4" w:rsidP="008A3AE3">
      <w:pPr>
        <w:spacing w:before="240"/>
        <w:rPr>
          <w:rFonts w:ascii="Arial" w:hAnsi="Arial" w:cs="Arial"/>
        </w:rPr>
      </w:pPr>
      <w:r w:rsidRPr="008A3AE3">
        <w:rPr>
          <w:rFonts w:ascii="Arial" w:hAnsi="Arial" w:cs="Arial"/>
        </w:rPr>
        <w:t>85121270-6 - Usługi psychiatryczne lub psychologiczne</w:t>
      </w:r>
    </w:p>
    <w:p w14:paraId="7A8FCE8E" w14:textId="77777777" w:rsidR="003454F4" w:rsidRDefault="003454F4" w:rsidP="003454F4">
      <w:pPr>
        <w:pStyle w:val="Akapitzlist"/>
        <w:numPr>
          <w:ilvl w:val="0"/>
          <w:numId w:val="6"/>
        </w:numPr>
        <w:tabs>
          <w:tab w:val="left" w:pos="284"/>
        </w:tabs>
        <w:spacing w:line="276" w:lineRule="auto"/>
        <w:ind w:left="0" w:firstLine="0"/>
        <w:rPr>
          <w:rFonts w:ascii="Arial" w:hAnsi="Arial" w:cs="Arial"/>
          <w:b/>
        </w:rPr>
      </w:pPr>
      <w:bookmarkStart w:id="3" w:name="_Toc28948235"/>
      <w:bookmarkStart w:id="4" w:name="_Toc156380475"/>
      <w:r w:rsidRPr="003454F4">
        <w:rPr>
          <w:rFonts w:ascii="Arial" w:hAnsi="Arial" w:cs="Arial"/>
          <w:b/>
        </w:rPr>
        <w:t>Informacja o realizacji przedmiotu zamówienia w ramach projektów współfinansowanych ze środków Unii Europejskiej</w:t>
      </w:r>
      <w:bookmarkEnd w:id="3"/>
      <w:bookmarkEnd w:id="4"/>
    </w:p>
    <w:p w14:paraId="7C84DE61" w14:textId="6C945187" w:rsidR="003454F4" w:rsidRPr="008A3AE3" w:rsidRDefault="003454F4" w:rsidP="008A3AE3">
      <w:pPr>
        <w:rPr>
          <w:rFonts w:ascii="Arial" w:hAnsi="Arial" w:cs="Arial"/>
          <w:b/>
        </w:rPr>
      </w:pPr>
      <w:r w:rsidRPr="008A3AE3">
        <w:rPr>
          <w:rFonts w:ascii="Arial" w:hAnsi="Arial" w:cs="Arial"/>
          <w:bCs/>
        </w:rPr>
        <w:t>Przedmiot zamówienia  realizowany jest w związku z projektem „Lubuskie na rzecz rodzin”,</w:t>
      </w:r>
      <w:r w:rsidRPr="008A3AE3">
        <w:rPr>
          <w:rFonts w:ascii="Arial" w:hAnsi="Arial" w:cs="Arial"/>
        </w:rPr>
        <w:t xml:space="preserve"> współfinansowanym ze środków Europejskiego Funduszu Społecznego Plus w ramach Programu Fundusze Europejskie dla Lubuskiego 2021-2027, Działanie 6.14 Aktywizacja społeczna, mieszkalnictwo i wsparcie rodziny.</w:t>
      </w:r>
    </w:p>
    <w:p w14:paraId="10542D0C" w14:textId="77777777" w:rsidR="003454F4" w:rsidRPr="003454F4" w:rsidRDefault="003454F4" w:rsidP="003454F4">
      <w:pPr>
        <w:numPr>
          <w:ilvl w:val="0"/>
          <w:numId w:val="6"/>
        </w:numPr>
        <w:tabs>
          <w:tab w:val="left" w:pos="284"/>
        </w:tabs>
        <w:spacing w:line="276" w:lineRule="auto"/>
        <w:ind w:left="0" w:firstLine="0"/>
        <w:rPr>
          <w:rFonts w:ascii="Arial" w:hAnsi="Arial" w:cs="Arial"/>
          <w:b/>
        </w:rPr>
      </w:pPr>
      <w:bookmarkStart w:id="5" w:name="_Toc28948236"/>
      <w:bookmarkStart w:id="6" w:name="_Toc156380476"/>
      <w:r w:rsidRPr="003454F4">
        <w:rPr>
          <w:rFonts w:ascii="Arial" w:hAnsi="Arial" w:cs="Arial"/>
          <w:b/>
        </w:rPr>
        <w:t>Termin realizacji zamówienia</w:t>
      </w:r>
      <w:bookmarkEnd w:id="5"/>
      <w:r w:rsidRPr="003454F4">
        <w:rPr>
          <w:rFonts w:ascii="Arial" w:hAnsi="Arial" w:cs="Arial"/>
          <w:b/>
        </w:rPr>
        <w:t>:</w:t>
      </w:r>
      <w:bookmarkEnd w:id="6"/>
      <w:r w:rsidRPr="003454F4">
        <w:rPr>
          <w:rFonts w:ascii="Arial" w:hAnsi="Arial" w:cs="Arial"/>
        </w:rPr>
        <w:t xml:space="preserve"> </w:t>
      </w:r>
    </w:p>
    <w:p w14:paraId="2078DCF8" w14:textId="7C202A7A" w:rsidR="003454F4" w:rsidRPr="003454F4" w:rsidRDefault="00937309" w:rsidP="003454F4">
      <w:pPr>
        <w:spacing w:line="276" w:lineRule="auto"/>
        <w:rPr>
          <w:rFonts w:ascii="Arial" w:hAnsi="Arial" w:cs="Arial"/>
          <w:b/>
        </w:rPr>
      </w:pPr>
      <w:bookmarkStart w:id="7" w:name="_Toc156289931"/>
      <w:bookmarkStart w:id="8" w:name="_Toc156380477"/>
      <w:r>
        <w:rPr>
          <w:rFonts w:ascii="Arial" w:hAnsi="Arial" w:cs="Arial"/>
        </w:rPr>
        <w:t>12</w:t>
      </w:r>
      <w:r w:rsidR="003454F4" w:rsidRPr="003454F4">
        <w:rPr>
          <w:rFonts w:ascii="Arial" w:hAnsi="Arial" w:cs="Arial"/>
        </w:rPr>
        <w:t xml:space="preserve"> miesi</w:t>
      </w:r>
      <w:r>
        <w:rPr>
          <w:rFonts w:ascii="Arial" w:hAnsi="Arial" w:cs="Arial"/>
        </w:rPr>
        <w:t xml:space="preserve">ęcy </w:t>
      </w:r>
      <w:r w:rsidR="003454F4" w:rsidRPr="003454F4">
        <w:rPr>
          <w:rFonts w:ascii="Arial" w:hAnsi="Arial" w:cs="Arial"/>
        </w:rPr>
        <w:t>od dnia podpisania umowy lub do wyczerpania przewidzianej zamówieniem liczby godzin</w:t>
      </w:r>
      <w:bookmarkEnd w:id="7"/>
      <w:bookmarkEnd w:id="8"/>
      <w:r w:rsidR="003454F4">
        <w:rPr>
          <w:rFonts w:ascii="Arial" w:hAnsi="Arial" w:cs="Arial"/>
          <w:b/>
        </w:rPr>
        <w:t xml:space="preserve">. </w:t>
      </w:r>
      <w:r w:rsidR="003454F4" w:rsidRPr="003454F4">
        <w:rPr>
          <w:rFonts w:ascii="Arial" w:hAnsi="Arial" w:cs="Arial"/>
          <w:lang w:bidi="pl-PL"/>
        </w:rPr>
        <w:t xml:space="preserve">Wykonawca jest zobowiązany do świadczenia usługi w sposób ciągły, zgodnie ze standardami etycznymi obowiązującymi </w:t>
      </w:r>
      <w:r w:rsidR="00EB05A6">
        <w:rPr>
          <w:rFonts w:ascii="Arial" w:hAnsi="Arial" w:cs="Arial"/>
          <w:lang w:bidi="pl-PL"/>
        </w:rPr>
        <w:t>psychologów.</w:t>
      </w:r>
      <w:r w:rsidR="003454F4" w:rsidRPr="003454F4">
        <w:rPr>
          <w:rFonts w:ascii="Arial" w:hAnsi="Arial" w:cs="Arial"/>
          <w:lang w:bidi="pl-PL"/>
        </w:rPr>
        <w:t>.</w:t>
      </w:r>
    </w:p>
    <w:p w14:paraId="57C1D435" w14:textId="77777777" w:rsidR="003454F4" w:rsidRPr="003454F4" w:rsidRDefault="003454F4" w:rsidP="003454F4">
      <w:pPr>
        <w:numPr>
          <w:ilvl w:val="0"/>
          <w:numId w:val="6"/>
        </w:numPr>
        <w:tabs>
          <w:tab w:val="left" w:pos="284"/>
        </w:tabs>
        <w:spacing w:line="276" w:lineRule="auto"/>
        <w:ind w:left="0" w:firstLine="0"/>
        <w:rPr>
          <w:rFonts w:ascii="Arial" w:hAnsi="Arial" w:cs="Arial"/>
          <w:b/>
        </w:rPr>
      </w:pPr>
      <w:bookmarkStart w:id="9" w:name="_Toc156380478"/>
      <w:r w:rsidRPr="003454F4">
        <w:rPr>
          <w:rFonts w:ascii="Arial" w:hAnsi="Arial" w:cs="Arial"/>
          <w:b/>
        </w:rPr>
        <w:t>Odbiorcy wsparcia</w:t>
      </w:r>
      <w:bookmarkEnd w:id="9"/>
      <w:r w:rsidRPr="003454F4">
        <w:rPr>
          <w:rFonts w:ascii="Arial" w:hAnsi="Arial" w:cs="Arial"/>
          <w:b/>
        </w:rPr>
        <w:t xml:space="preserve"> </w:t>
      </w:r>
    </w:p>
    <w:p w14:paraId="00DD3796" w14:textId="77777777" w:rsidR="003454F4" w:rsidRDefault="003454F4" w:rsidP="003454F4">
      <w:pPr>
        <w:spacing w:line="276" w:lineRule="auto"/>
        <w:rPr>
          <w:rFonts w:ascii="Arial" w:hAnsi="Arial" w:cs="Arial"/>
        </w:rPr>
      </w:pPr>
      <w:r w:rsidRPr="003454F4">
        <w:rPr>
          <w:rFonts w:ascii="Arial" w:hAnsi="Arial" w:cs="Arial"/>
        </w:rPr>
        <w:t xml:space="preserve">Odbiorcami wsparcia będą członkowie rodzin biologicznych, zastępczych oraz adopcyjnych (w tym </w:t>
      </w:r>
      <w:proofErr w:type="spellStart"/>
      <w:r w:rsidRPr="003454F4">
        <w:rPr>
          <w:rFonts w:ascii="Arial" w:hAnsi="Arial" w:cs="Arial"/>
        </w:rPr>
        <w:t>pre</w:t>
      </w:r>
      <w:proofErr w:type="spellEnd"/>
      <w:r w:rsidRPr="003454F4">
        <w:rPr>
          <w:rFonts w:ascii="Arial" w:hAnsi="Arial" w:cs="Arial"/>
        </w:rPr>
        <w:t xml:space="preserve">/przed i </w:t>
      </w:r>
      <w:proofErr w:type="spellStart"/>
      <w:r w:rsidRPr="003454F4">
        <w:rPr>
          <w:rFonts w:ascii="Arial" w:hAnsi="Arial" w:cs="Arial"/>
        </w:rPr>
        <w:t>postadopcyjnych</w:t>
      </w:r>
      <w:proofErr w:type="spellEnd"/>
      <w:r w:rsidRPr="003454F4">
        <w:rPr>
          <w:rFonts w:ascii="Arial" w:hAnsi="Arial" w:cs="Arial"/>
        </w:rPr>
        <w:t>) oraz ich otoczenia co należy rozumieć jako: rodziny zastępcze i kandydatów na rodziny zastępcze (z możliwością wsparcia dzieci przebywających w pieczy instytucjonalnej), rodziny (naturalne, zastępcze i adopcyjne) z dziećmi i ich otoczenie, kandydatów do pełnienia funkcji w ramach pieczy zastępczej, jak i kandydatów na rodziców adopcyjnych oraz członków ich rodzin.</w:t>
      </w:r>
      <w:bookmarkStart w:id="10" w:name="_Toc156380479"/>
    </w:p>
    <w:p w14:paraId="161B134B" w14:textId="5C7EA365" w:rsidR="003454F4" w:rsidRPr="003454F4" w:rsidRDefault="003454F4" w:rsidP="003454F4">
      <w:pPr>
        <w:pStyle w:val="Akapitzlist"/>
        <w:numPr>
          <w:ilvl w:val="0"/>
          <w:numId w:val="6"/>
        </w:numPr>
        <w:tabs>
          <w:tab w:val="left" w:pos="284"/>
        </w:tabs>
        <w:spacing w:line="276" w:lineRule="auto"/>
        <w:ind w:left="0" w:firstLine="0"/>
        <w:rPr>
          <w:rFonts w:ascii="Arial" w:hAnsi="Arial" w:cs="Arial"/>
        </w:rPr>
      </w:pPr>
      <w:bookmarkStart w:id="11" w:name="_Toc156380480"/>
      <w:bookmarkEnd w:id="10"/>
      <w:r w:rsidRPr="003454F4">
        <w:rPr>
          <w:rFonts w:ascii="Arial" w:hAnsi="Arial" w:cs="Arial"/>
          <w:b/>
        </w:rPr>
        <w:t>Zakres zamówienia</w:t>
      </w:r>
      <w:bookmarkEnd w:id="11"/>
    </w:p>
    <w:p w14:paraId="27BFE5E3" w14:textId="71D85385" w:rsidR="003454F4" w:rsidRPr="003454F4" w:rsidRDefault="003454F4" w:rsidP="003454F4">
      <w:pPr>
        <w:numPr>
          <w:ilvl w:val="1"/>
          <w:numId w:val="6"/>
        </w:numPr>
        <w:tabs>
          <w:tab w:val="left" w:pos="284"/>
        </w:tabs>
        <w:spacing w:after="0" w:line="276" w:lineRule="auto"/>
        <w:ind w:left="23" w:hanging="23"/>
        <w:rPr>
          <w:rFonts w:ascii="Arial" w:hAnsi="Arial" w:cs="Arial"/>
        </w:rPr>
      </w:pPr>
      <w:r w:rsidRPr="003454F4">
        <w:rPr>
          <w:rFonts w:ascii="Arial" w:hAnsi="Arial" w:cs="Arial"/>
        </w:rPr>
        <w:t xml:space="preserve">Świadczenie </w:t>
      </w:r>
      <w:bookmarkStart w:id="12" w:name="_Hlk157161137"/>
      <w:r w:rsidR="00E4624F">
        <w:rPr>
          <w:rFonts w:ascii="Arial" w:hAnsi="Arial" w:cs="Arial"/>
        </w:rPr>
        <w:t>usług</w:t>
      </w:r>
      <w:r w:rsidRPr="003454F4">
        <w:rPr>
          <w:rFonts w:ascii="Arial" w:hAnsi="Arial" w:cs="Arial"/>
        </w:rPr>
        <w:t xml:space="preserve"> </w:t>
      </w:r>
      <w:proofErr w:type="spellStart"/>
      <w:r w:rsidR="00E4624F">
        <w:rPr>
          <w:rFonts w:ascii="Arial" w:hAnsi="Arial" w:cs="Arial"/>
        </w:rPr>
        <w:t>psychotraumatologa</w:t>
      </w:r>
      <w:proofErr w:type="spellEnd"/>
      <w:r w:rsidRPr="003454F4">
        <w:rPr>
          <w:rFonts w:ascii="Arial" w:hAnsi="Arial" w:cs="Arial"/>
        </w:rPr>
        <w:t xml:space="preserve"> </w:t>
      </w:r>
      <w:bookmarkEnd w:id="12"/>
      <w:r w:rsidRPr="003454F4">
        <w:rPr>
          <w:rFonts w:ascii="Arial" w:hAnsi="Arial" w:cs="Arial"/>
        </w:rPr>
        <w:t xml:space="preserve">uczestnikom projektu w ramach terapii rodzinnej, jak i spotkań indywidualnych, zarówno w formie stacjonarnej, mobilnej, jak i zdalnej (w przypadku wystąpienia obiektywnych okoliczności i po uzyskaniu zgody Zamawiającego). </w:t>
      </w:r>
    </w:p>
    <w:p w14:paraId="07E2ED71" w14:textId="7860C3C4" w:rsidR="003454F4" w:rsidRPr="003454F4" w:rsidRDefault="003454F4" w:rsidP="003454F4">
      <w:pPr>
        <w:numPr>
          <w:ilvl w:val="1"/>
          <w:numId w:val="6"/>
        </w:numPr>
        <w:tabs>
          <w:tab w:val="left" w:pos="284"/>
        </w:tabs>
        <w:spacing w:after="0" w:line="276" w:lineRule="auto"/>
        <w:ind w:left="23" w:hanging="23"/>
        <w:rPr>
          <w:rFonts w:ascii="Arial" w:hAnsi="Arial" w:cs="Arial"/>
        </w:rPr>
      </w:pPr>
      <w:r w:rsidRPr="003454F4">
        <w:rPr>
          <w:rFonts w:ascii="Arial" w:hAnsi="Arial" w:cs="Arial"/>
        </w:rPr>
        <w:t xml:space="preserve">Przygotowanie materiałów niezbędnych do właściwego prowadzenia </w:t>
      </w:r>
      <w:r w:rsidR="00EB05A6">
        <w:rPr>
          <w:rFonts w:ascii="Arial" w:hAnsi="Arial" w:cs="Arial"/>
        </w:rPr>
        <w:t>terapii</w:t>
      </w:r>
      <w:r w:rsidRPr="003454F4">
        <w:rPr>
          <w:rFonts w:ascii="Arial" w:hAnsi="Arial" w:cs="Arial"/>
        </w:rPr>
        <w:t>.</w:t>
      </w:r>
    </w:p>
    <w:p w14:paraId="27BBAF77" w14:textId="3A7478AE" w:rsidR="003454F4" w:rsidRPr="003454F4" w:rsidRDefault="003454F4" w:rsidP="003454F4">
      <w:pPr>
        <w:numPr>
          <w:ilvl w:val="1"/>
          <w:numId w:val="6"/>
        </w:numPr>
        <w:tabs>
          <w:tab w:val="left" w:pos="284"/>
        </w:tabs>
        <w:spacing w:after="0" w:line="276" w:lineRule="auto"/>
        <w:ind w:left="23" w:hanging="23"/>
        <w:rPr>
          <w:rFonts w:ascii="Arial" w:hAnsi="Arial" w:cs="Arial"/>
        </w:rPr>
      </w:pPr>
      <w:r w:rsidRPr="003454F4">
        <w:rPr>
          <w:rFonts w:ascii="Arial" w:hAnsi="Arial" w:cs="Arial"/>
        </w:rPr>
        <w:t xml:space="preserve">Świadczenie </w:t>
      </w:r>
      <w:r w:rsidR="00E4624F" w:rsidRPr="00E4624F">
        <w:rPr>
          <w:rFonts w:ascii="Arial" w:hAnsi="Arial" w:cs="Arial"/>
        </w:rPr>
        <w:t xml:space="preserve">usług </w:t>
      </w:r>
      <w:proofErr w:type="spellStart"/>
      <w:r w:rsidR="00E4624F" w:rsidRPr="00E4624F">
        <w:rPr>
          <w:rFonts w:ascii="Arial" w:hAnsi="Arial" w:cs="Arial"/>
        </w:rPr>
        <w:t>psychotraumatologa</w:t>
      </w:r>
      <w:proofErr w:type="spellEnd"/>
      <w:r w:rsidR="00E4624F" w:rsidRPr="00E4624F">
        <w:rPr>
          <w:rFonts w:ascii="Arial" w:hAnsi="Arial" w:cs="Arial"/>
        </w:rPr>
        <w:t xml:space="preserve"> </w:t>
      </w:r>
      <w:r w:rsidRPr="003454F4">
        <w:rPr>
          <w:rFonts w:ascii="Arial" w:hAnsi="Arial" w:cs="Arial"/>
        </w:rPr>
        <w:t>zarówno osobom dorosłym, jak i dzieciom i młodzieży.</w:t>
      </w:r>
    </w:p>
    <w:p w14:paraId="66473089" w14:textId="77777777" w:rsidR="003454F4" w:rsidRPr="003454F4" w:rsidRDefault="003454F4" w:rsidP="003454F4">
      <w:pPr>
        <w:numPr>
          <w:ilvl w:val="1"/>
          <w:numId w:val="6"/>
        </w:numPr>
        <w:tabs>
          <w:tab w:val="left" w:pos="284"/>
        </w:tabs>
        <w:spacing w:after="0" w:line="276" w:lineRule="auto"/>
        <w:ind w:left="23" w:hanging="23"/>
        <w:rPr>
          <w:rFonts w:ascii="Arial" w:hAnsi="Arial" w:cs="Arial"/>
        </w:rPr>
      </w:pPr>
      <w:r w:rsidRPr="003454F4">
        <w:rPr>
          <w:rFonts w:ascii="Arial" w:hAnsi="Arial" w:cs="Arial"/>
        </w:rPr>
        <w:t>Prowadzenie odpowiedniej dokumentacji projektowej, obejmującej m.in. zakres wsparcia oraz listy obecności uczestników.</w:t>
      </w:r>
    </w:p>
    <w:p w14:paraId="51E85F43" w14:textId="3CD4E90F" w:rsidR="008A3AE3" w:rsidRDefault="003454F4" w:rsidP="008A3AE3">
      <w:pPr>
        <w:numPr>
          <w:ilvl w:val="1"/>
          <w:numId w:val="6"/>
        </w:numPr>
        <w:tabs>
          <w:tab w:val="left" w:pos="284"/>
        </w:tabs>
        <w:spacing w:after="0" w:line="276" w:lineRule="auto"/>
        <w:ind w:left="23" w:hanging="23"/>
        <w:rPr>
          <w:rFonts w:ascii="Arial" w:hAnsi="Arial" w:cs="Arial"/>
        </w:rPr>
      </w:pPr>
      <w:r w:rsidRPr="003454F4">
        <w:rPr>
          <w:rFonts w:ascii="Arial" w:hAnsi="Arial" w:cs="Arial"/>
        </w:rPr>
        <w:t xml:space="preserve">Prowadzenie </w:t>
      </w:r>
      <w:r w:rsidR="00E4624F" w:rsidRPr="00E4624F">
        <w:rPr>
          <w:rFonts w:ascii="Arial" w:hAnsi="Arial" w:cs="Arial"/>
        </w:rPr>
        <w:t xml:space="preserve">usług </w:t>
      </w:r>
      <w:proofErr w:type="spellStart"/>
      <w:r w:rsidR="00E4624F" w:rsidRPr="00E4624F">
        <w:rPr>
          <w:rFonts w:ascii="Arial" w:hAnsi="Arial" w:cs="Arial"/>
        </w:rPr>
        <w:t>psychotraumatologa</w:t>
      </w:r>
      <w:proofErr w:type="spellEnd"/>
      <w:r w:rsidR="00E4624F" w:rsidRPr="00E4624F">
        <w:rPr>
          <w:rFonts w:ascii="Arial" w:hAnsi="Arial" w:cs="Arial"/>
        </w:rPr>
        <w:t xml:space="preserve"> </w:t>
      </w:r>
      <w:r w:rsidRPr="003454F4">
        <w:rPr>
          <w:rFonts w:ascii="Arial" w:hAnsi="Arial" w:cs="Arial"/>
        </w:rPr>
        <w:t>w oparciu o zasady etyczne obowiązują</w:t>
      </w:r>
      <w:r w:rsidR="00E4624F">
        <w:rPr>
          <w:rFonts w:ascii="Arial" w:hAnsi="Arial" w:cs="Arial"/>
        </w:rPr>
        <w:t>ce psychologów</w:t>
      </w:r>
      <w:r w:rsidRPr="003454F4">
        <w:rPr>
          <w:rFonts w:ascii="Arial" w:hAnsi="Arial" w:cs="Arial"/>
        </w:rPr>
        <w:t>.</w:t>
      </w:r>
    </w:p>
    <w:p w14:paraId="189FEC98" w14:textId="147E7201" w:rsidR="003454F4" w:rsidRPr="008A3AE3" w:rsidRDefault="003454F4" w:rsidP="008A3AE3">
      <w:pPr>
        <w:numPr>
          <w:ilvl w:val="1"/>
          <w:numId w:val="6"/>
        </w:numPr>
        <w:tabs>
          <w:tab w:val="left" w:pos="284"/>
        </w:tabs>
        <w:spacing w:after="0" w:line="276" w:lineRule="auto"/>
        <w:ind w:left="23" w:hanging="23"/>
        <w:rPr>
          <w:rFonts w:ascii="Arial" w:hAnsi="Arial" w:cs="Arial"/>
        </w:rPr>
      </w:pPr>
      <w:r w:rsidRPr="008A3AE3">
        <w:rPr>
          <w:rFonts w:ascii="Arial" w:hAnsi="Arial" w:cs="Arial"/>
        </w:rPr>
        <w:t>Współpraca z pracownikiem poradni w zakresie prowadzenia dokumentacji, wsparcia uczestników projektu oraz  ustalania harmonogramu spotkań terapeutycznych.</w:t>
      </w:r>
    </w:p>
    <w:p w14:paraId="4A444681" w14:textId="2D1BC1E3" w:rsidR="003454F4" w:rsidRPr="003454F4" w:rsidRDefault="003454F4" w:rsidP="003454F4">
      <w:pPr>
        <w:numPr>
          <w:ilvl w:val="1"/>
          <w:numId w:val="6"/>
        </w:numPr>
        <w:tabs>
          <w:tab w:val="left" w:pos="284"/>
        </w:tabs>
        <w:spacing w:line="276" w:lineRule="auto"/>
        <w:ind w:left="0" w:firstLine="0"/>
        <w:rPr>
          <w:rFonts w:ascii="Arial" w:hAnsi="Arial" w:cs="Arial"/>
        </w:rPr>
      </w:pPr>
      <w:r w:rsidRPr="003454F4">
        <w:rPr>
          <w:rFonts w:ascii="Arial" w:hAnsi="Arial" w:cs="Arial"/>
        </w:rPr>
        <w:lastRenderedPageBreak/>
        <w:t xml:space="preserve">Świadczenie usługi w terminie do 10 dni roboczych od dnia zgłoszenia zapotrzebowania przez </w:t>
      </w:r>
      <w:r w:rsidR="007751D5">
        <w:rPr>
          <w:rFonts w:ascii="Arial" w:hAnsi="Arial" w:cs="Arial"/>
        </w:rPr>
        <w:t>pracownika</w:t>
      </w:r>
      <w:r w:rsidRPr="003454F4">
        <w:rPr>
          <w:rFonts w:ascii="Arial" w:hAnsi="Arial" w:cs="Arial"/>
        </w:rPr>
        <w:t xml:space="preserve"> </w:t>
      </w:r>
      <w:r w:rsidR="007751D5">
        <w:rPr>
          <w:rFonts w:ascii="Arial" w:hAnsi="Arial" w:cs="Arial"/>
        </w:rPr>
        <w:t>punktu wsparcia</w:t>
      </w:r>
      <w:r w:rsidRPr="003454F4">
        <w:rPr>
          <w:rFonts w:ascii="Arial" w:hAnsi="Arial" w:cs="Arial"/>
        </w:rPr>
        <w:t>.</w:t>
      </w:r>
    </w:p>
    <w:p w14:paraId="3851A10D" w14:textId="79D37E9E" w:rsidR="003454F4" w:rsidRPr="003454F4" w:rsidRDefault="00E4624F" w:rsidP="003454F4">
      <w:pPr>
        <w:numPr>
          <w:ilvl w:val="0"/>
          <w:numId w:val="6"/>
        </w:numPr>
        <w:tabs>
          <w:tab w:val="left" w:pos="284"/>
        </w:tabs>
        <w:spacing w:line="276" w:lineRule="auto"/>
        <w:ind w:left="0" w:firstLine="0"/>
        <w:rPr>
          <w:rFonts w:ascii="Arial" w:hAnsi="Arial" w:cs="Arial"/>
        </w:rPr>
      </w:pPr>
      <w:r>
        <w:rPr>
          <w:rFonts w:ascii="Arial" w:hAnsi="Arial" w:cs="Arial"/>
        </w:rPr>
        <w:t>U</w:t>
      </w:r>
      <w:r w:rsidRPr="00E4624F">
        <w:rPr>
          <w:rFonts w:ascii="Arial" w:hAnsi="Arial" w:cs="Arial"/>
        </w:rPr>
        <w:t>sług</w:t>
      </w:r>
      <w:r>
        <w:rPr>
          <w:rFonts w:ascii="Arial" w:hAnsi="Arial" w:cs="Arial"/>
        </w:rPr>
        <w:t>i</w:t>
      </w:r>
      <w:r w:rsidRPr="00E4624F">
        <w:rPr>
          <w:rFonts w:ascii="Arial" w:hAnsi="Arial" w:cs="Arial"/>
        </w:rPr>
        <w:t xml:space="preserve"> </w:t>
      </w:r>
      <w:proofErr w:type="spellStart"/>
      <w:r w:rsidRPr="00E4624F">
        <w:rPr>
          <w:rFonts w:ascii="Arial" w:hAnsi="Arial" w:cs="Arial"/>
        </w:rPr>
        <w:t>psychotraumatologa</w:t>
      </w:r>
      <w:proofErr w:type="spellEnd"/>
      <w:r w:rsidRPr="00E4624F">
        <w:rPr>
          <w:rFonts w:ascii="Arial" w:hAnsi="Arial" w:cs="Arial"/>
        </w:rPr>
        <w:t xml:space="preserve"> </w:t>
      </w:r>
      <w:r w:rsidR="003454F4" w:rsidRPr="003454F4">
        <w:rPr>
          <w:rFonts w:ascii="Arial" w:hAnsi="Arial" w:cs="Arial"/>
        </w:rPr>
        <w:t>obligatoryjnie będ</w:t>
      </w:r>
      <w:r>
        <w:rPr>
          <w:rFonts w:ascii="Arial" w:hAnsi="Arial" w:cs="Arial"/>
        </w:rPr>
        <w:t>ą</w:t>
      </w:r>
      <w:r w:rsidR="003454F4" w:rsidRPr="003454F4">
        <w:rPr>
          <w:rFonts w:ascii="Arial" w:hAnsi="Arial" w:cs="Arial"/>
        </w:rPr>
        <w:t xml:space="preserve"> odbywać się w miejscu wskazanym przez Wykonawcę tj. siedzibach punktów wsparcia zlokalizowanych na terenie powiatów zielonogórskiego, sulęcińskiego, słubickiego</w:t>
      </w:r>
      <w:r>
        <w:rPr>
          <w:rFonts w:ascii="Arial" w:hAnsi="Arial" w:cs="Arial"/>
        </w:rPr>
        <w:t xml:space="preserve">. </w:t>
      </w:r>
      <w:r w:rsidR="003454F4" w:rsidRPr="003454F4">
        <w:rPr>
          <w:rFonts w:ascii="Arial" w:hAnsi="Arial" w:cs="Arial"/>
        </w:rPr>
        <w:t>Fakultatywnie, w zależności od zaistniałych potrzeb, usługi mogą być świadczone m.in. w miejscu zamieszkania, przebywania lub nauki uczestnika projektu. Zamawiający może wskazać miejsce świadczenia usługi znajdujące się wyłącznie na terenie powiatu obejmowanego wsparciem przez dany punkt, przy czym punkt zlokalizowany na terenie powiatu zielonogórskiego odpowiada za Miasto Zielona Góra</w:t>
      </w:r>
      <w:r w:rsidR="00937309">
        <w:rPr>
          <w:rFonts w:ascii="Arial" w:hAnsi="Arial" w:cs="Arial"/>
        </w:rPr>
        <w:t>.</w:t>
      </w:r>
    </w:p>
    <w:p w14:paraId="09D816E1" w14:textId="3E6D1025" w:rsidR="003454F4" w:rsidRPr="00161E58" w:rsidRDefault="003454F4" w:rsidP="00161E58">
      <w:pPr>
        <w:tabs>
          <w:tab w:val="left" w:pos="284"/>
        </w:tabs>
        <w:spacing w:line="276" w:lineRule="auto"/>
        <w:rPr>
          <w:rFonts w:ascii="Arial" w:hAnsi="Arial" w:cs="Arial"/>
          <w:b/>
          <w:u w:val="single"/>
        </w:rPr>
      </w:pPr>
      <w:r w:rsidRPr="00161E58">
        <w:rPr>
          <w:rFonts w:ascii="Arial" w:hAnsi="Arial" w:cs="Arial"/>
          <w:u w:val="single"/>
        </w:rPr>
        <w:t>Wykonawca pokrywa koszt związany z dojazdem do miejsca świadczenia usługi.</w:t>
      </w:r>
    </w:p>
    <w:p w14:paraId="0D816039" w14:textId="535AF632" w:rsidR="003454F4" w:rsidRPr="003454F4" w:rsidRDefault="003454F4" w:rsidP="003454F4">
      <w:pPr>
        <w:pStyle w:val="Akapitzlist"/>
        <w:numPr>
          <w:ilvl w:val="0"/>
          <w:numId w:val="6"/>
        </w:numPr>
        <w:tabs>
          <w:tab w:val="left" w:pos="284"/>
        </w:tabs>
        <w:spacing w:line="276" w:lineRule="auto"/>
        <w:ind w:left="0" w:firstLine="0"/>
        <w:rPr>
          <w:rFonts w:ascii="Arial" w:hAnsi="Arial" w:cs="Arial"/>
          <w:b/>
          <w:bCs/>
        </w:rPr>
      </w:pPr>
      <w:bookmarkStart w:id="13" w:name="_Toc156380481"/>
      <w:r w:rsidRPr="003454F4">
        <w:rPr>
          <w:rFonts w:ascii="Arial" w:hAnsi="Arial" w:cs="Arial"/>
          <w:b/>
        </w:rPr>
        <w:t xml:space="preserve">Wymogi w stosunku do </w:t>
      </w:r>
      <w:bookmarkStart w:id="14" w:name="_Hlk157162765"/>
      <w:bookmarkEnd w:id="13"/>
      <w:proofErr w:type="spellStart"/>
      <w:r w:rsidR="00937309">
        <w:rPr>
          <w:rFonts w:ascii="Arial" w:hAnsi="Arial" w:cs="Arial"/>
          <w:b/>
        </w:rPr>
        <w:t>psychotraumatologów</w:t>
      </w:r>
      <w:bookmarkEnd w:id="14"/>
      <w:proofErr w:type="spellEnd"/>
    </w:p>
    <w:p w14:paraId="49145257" w14:textId="0BAE4653" w:rsidR="003454F4" w:rsidRDefault="003454F4" w:rsidP="003454F4">
      <w:pPr>
        <w:spacing w:line="276" w:lineRule="auto"/>
        <w:rPr>
          <w:rFonts w:ascii="Arial" w:hAnsi="Arial" w:cs="Arial"/>
        </w:rPr>
      </w:pPr>
      <w:r w:rsidRPr="003454F4">
        <w:rPr>
          <w:rFonts w:ascii="Arial" w:hAnsi="Arial" w:cs="Arial"/>
        </w:rPr>
        <w:t xml:space="preserve">Na każdą lokalizację punktu wsparcia wymagany jest minimum jeden </w:t>
      </w:r>
      <w:proofErr w:type="spellStart"/>
      <w:r w:rsidR="00937309">
        <w:rPr>
          <w:rFonts w:ascii="Arial" w:hAnsi="Arial" w:cs="Arial"/>
          <w:b/>
        </w:rPr>
        <w:t>psychotraumatolog</w:t>
      </w:r>
      <w:proofErr w:type="spellEnd"/>
      <w:r w:rsidRPr="003454F4">
        <w:rPr>
          <w:rFonts w:ascii="Arial" w:hAnsi="Arial" w:cs="Arial"/>
        </w:rPr>
        <w:t xml:space="preserve">. </w:t>
      </w:r>
      <w:r w:rsidRPr="003454F4">
        <w:rPr>
          <w:rFonts w:ascii="Arial" w:hAnsi="Arial" w:cs="Arial"/>
          <w:u w:val="single"/>
        </w:rPr>
        <w:t>Zamawiający wymaga by kadra wskazana przez Wykonawcę na potwierdzenie spełniania warunku udziału w postępowaniu z imienia i nazwiska brała udział w realizacji zamówienia.</w:t>
      </w:r>
      <w:r w:rsidRPr="003454F4">
        <w:rPr>
          <w:rFonts w:ascii="Arial" w:hAnsi="Arial" w:cs="Arial"/>
        </w:rPr>
        <w:t xml:space="preserve"> </w:t>
      </w:r>
      <w:proofErr w:type="spellStart"/>
      <w:r w:rsidR="00937309">
        <w:rPr>
          <w:rFonts w:ascii="Arial" w:hAnsi="Arial" w:cs="Arial"/>
        </w:rPr>
        <w:t>P</w:t>
      </w:r>
      <w:r w:rsidR="00937309" w:rsidRPr="00937309">
        <w:rPr>
          <w:rFonts w:ascii="Arial" w:hAnsi="Arial" w:cs="Arial"/>
        </w:rPr>
        <w:t>sychotraumatolog</w:t>
      </w:r>
      <w:proofErr w:type="spellEnd"/>
      <w:r w:rsidR="00937309" w:rsidRPr="00937309">
        <w:rPr>
          <w:rFonts w:ascii="Arial" w:hAnsi="Arial" w:cs="Arial"/>
        </w:rPr>
        <w:t xml:space="preserve"> </w:t>
      </w:r>
      <w:r w:rsidRPr="003454F4">
        <w:rPr>
          <w:rFonts w:ascii="Arial" w:hAnsi="Arial" w:cs="Arial"/>
        </w:rPr>
        <w:t>będ</w:t>
      </w:r>
      <w:r w:rsidR="00937309">
        <w:rPr>
          <w:rFonts w:ascii="Arial" w:hAnsi="Arial" w:cs="Arial"/>
        </w:rPr>
        <w:t>zie</w:t>
      </w:r>
      <w:r w:rsidRPr="003454F4">
        <w:rPr>
          <w:rFonts w:ascii="Arial" w:hAnsi="Arial" w:cs="Arial"/>
        </w:rPr>
        <w:t xml:space="preserve"> uczestniczy</w:t>
      </w:r>
      <w:r w:rsidR="00937309">
        <w:rPr>
          <w:rFonts w:ascii="Arial" w:hAnsi="Arial" w:cs="Arial"/>
        </w:rPr>
        <w:t>ł</w:t>
      </w:r>
      <w:r w:rsidRPr="003454F4">
        <w:rPr>
          <w:rFonts w:ascii="Arial" w:hAnsi="Arial" w:cs="Arial"/>
        </w:rPr>
        <w:t xml:space="preserve"> w realizacji zamówienia w sposób ciągły, przez cały okres prowadzenia usługi.</w:t>
      </w:r>
    </w:p>
    <w:p w14:paraId="6A4B3C39" w14:textId="70071A68" w:rsidR="009E5C37" w:rsidRPr="009E5C37" w:rsidRDefault="009E5C37" w:rsidP="009E5C37">
      <w:pPr>
        <w:spacing w:after="0" w:line="276" w:lineRule="auto"/>
        <w:rPr>
          <w:rFonts w:ascii="Arial" w:hAnsi="Arial" w:cs="Arial"/>
        </w:rPr>
      </w:pPr>
      <w:proofErr w:type="spellStart"/>
      <w:r>
        <w:rPr>
          <w:rFonts w:ascii="Arial" w:hAnsi="Arial" w:cs="Arial"/>
        </w:rPr>
        <w:t>Psychot</w:t>
      </w:r>
      <w:r w:rsidR="00EB05A6">
        <w:rPr>
          <w:rFonts w:ascii="Arial" w:hAnsi="Arial" w:cs="Arial"/>
        </w:rPr>
        <w:t>raumatolog</w:t>
      </w:r>
      <w:proofErr w:type="spellEnd"/>
      <w:r>
        <w:rPr>
          <w:rFonts w:ascii="Arial" w:hAnsi="Arial" w:cs="Arial"/>
        </w:rPr>
        <w:t xml:space="preserve"> wskazany do realizacji zamówienia musi spełniać następujące kryteria:</w:t>
      </w:r>
    </w:p>
    <w:p w14:paraId="6CA5AAE0" w14:textId="1C9F4208" w:rsidR="00937309" w:rsidRPr="00937309" w:rsidRDefault="00937309" w:rsidP="00937309">
      <w:pPr>
        <w:pStyle w:val="Akapitzlist"/>
        <w:numPr>
          <w:ilvl w:val="0"/>
          <w:numId w:val="8"/>
        </w:numPr>
        <w:tabs>
          <w:tab w:val="left" w:pos="284"/>
        </w:tabs>
        <w:spacing w:line="276" w:lineRule="auto"/>
        <w:ind w:left="0" w:firstLine="0"/>
        <w:rPr>
          <w:rFonts w:ascii="Arial" w:hAnsi="Arial" w:cs="Arial"/>
        </w:rPr>
      </w:pPr>
      <w:r w:rsidRPr="00937309">
        <w:rPr>
          <w:rFonts w:ascii="Arial" w:hAnsi="Arial" w:cs="Arial"/>
        </w:rPr>
        <w:t>ukończone jednolite studia magisterskie z psychologii</w:t>
      </w:r>
      <w:r>
        <w:rPr>
          <w:rFonts w:ascii="Arial" w:hAnsi="Arial" w:cs="Arial"/>
        </w:rPr>
        <w:t>,</w:t>
      </w:r>
      <w:r w:rsidRPr="00937309">
        <w:rPr>
          <w:rFonts w:ascii="Arial" w:hAnsi="Arial" w:cs="Arial"/>
        </w:rPr>
        <w:t xml:space="preserve">  </w:t>
      </w:r>
    </w:p>
    <w:p w14:paraId="2A993515" w14:textId="4D247DD6" w:rsidR="00937309" w:rsidRPr="00937309" w:rsidRDefault="00937309" w:rsidP="00937309">
      <w:pPr>
        <w:pStyle w:val="Akapitzlist"/>
        <w:numPr>
          <w:ilvl w:val="0"/>
          <w:numId w:val="8"/>
        </w:numPr>
        <w:tabs>
          <w:tab w:val="left" w:pos="284"/>
        </w:tabs>
        <w:spacing w:line="276" w:lineRule="auto"/>
        <w:ind w:left="0" w:firstLine="0"/>
        <w:rPr>
          <w:rFonts w:ascii="Arial" w:hAnsi="Arial" w:cs="Arial"/>
        </w:rPr>
      </w:pPr>
      <w:r w:rsidRPr="00937309">
        <w:rPr>
          <w:rFonts w:ascii="Arial" w:hAnsi="Arial" w:cs="Arial"/>
        </w:rPr>
        <w:t xml:space="preserve">ukończone studia podyplomowe z </w:t>
      </w:r>
      <w:proofErr w:type="spellStart"/>
      <w:r w:rsidRPr="00937309">
        <w:rPr>
          <w:rFonts w:ascii="Arial" w:hAnsi="Arial" w:cs="Arial"/>
        </w:rPr>
        <w:t>psychotraumatologii</w:t>
      </w:r>
      <w:proofErr w:type="spellEnd"/>
      <w:r w:rsidRPr="00937309">
        <w:rPr>
          <w:rFonts w:ascii="Arial" w:hAnsi="Arial" w:cs="Arial"/>
        </w:rPr>
        <w:t xml:space="preserve"> </w:t>
      </w:r>
    </w:p>
    <w:p w14:paraId="3FC78A78" w14:textId="62743009" w:rsidR="00937309" w:rsidRDefault="00937309" w:rsidP="00937309">
      <w:pPr>
        <w:pStyle w:val="Akapitzlist"/>
        <w:numPr>
          <w:ilvl w:val="0"/>
          <w:numId w:val="8"/>
        </w:numPr>
        <w:tabs>
          <w:tab w:val="left" w:pos="284"/>
        </w:tabs>
        <w:spacing w:line="276" w:lineRule="auto"/>
        <w:ind w:left="0" w:firstLine="0"/>
        <w:rPr>
          <w:rFonts w:ascii="Arial" w:hAnsi="Arial" w:cs="Arial"/>
        </w:rPr>
      </w:pPr>
      <w:r>
        <w:rPr>
          <w:rFonts w:ascii="Arial" w:hAnsi="Arial" w:cs="Arial"/>
        </w:rPr>
        <w:t xml:space="preserve">minimum </w:t>
      </w:r>
      <w:r w:rsidRPr="00937309">
        <w:rPr>
          <w:rFonts w:ascii="Arial" w:hAnsi="Arial" w:cs="Arial"/>
        </w:rPr>
        <w:t>2</w:t>
      </w:r>
      <w:r>
        <w:rPr>
          <w:rFonts w:ascii="Arial" w:hAnsi="Arial" w:cs="Arial"/>
        </w:rPr>
        <w:t>-</w:t>
      </w:r>
      <w:r w:rsidRPr="00937309">
        <w:rPr>
          <w:rFonts w:ascii="Arial" w:hAnsi="Arial" w:cs="Arial"/>
        </w:rPr>
        <w:t>letnie doświadczenie w pracy z osobami z traumą</w:t>
      </w:r>
    </w:p>
    <w:p w14:paraId="092F6509" w14:textId="684E9ECD" w:rsidR="009E5C37" w:rsidRPr="009E5C37" w:rsidRDefault="009E5C37" w:rsidP="009E5C37">
      <w:pPr>
        <w:pStyle w:val="Akapitzlist"/>
        <w:numPr>
          <w:ilvl w:val="0"/>
          <w:numId w:val="8"/>
        </w:numPr>
        <w:tabs>
          <w:tab w:val="left" w:pos="284"/>
        </w:tabs>
        <w:spacing w:line="276" w:lineRule="auto"/>
        <w:ind w:left="0" w:firstLine="0"/>
        <w:rPr>
          <w:rFonts w:ascii="Arial" w:hAnsi="Arial" w:cs="Arial"/>
        </w:rPr>
      </w:pPr>
      <w:r w:rsidRPr="009E5C37">
        <w:rPr>
          <w:rFonts w:ascii="Arial" w:hAnsi="Arial" w:cs="Arial"/>
        </w:rPr>
        <w:t xml:space="preserve">dysponowanie zapleczem technicznym umożliwiającym świadczenie poradnictwa zdalnie w oparciu o narzędzia on-line i telefonicznie, </w:t>
      </w:r>
    </w:p>
    <w:p w14:paraId="4B9E451F" w14:textId="1E22C406" w:rsidR="009E5C37" w:rsidRPr="009E5C37" w:rsidRDefault="009E5C37" w:rsidP="009E5C37">
      <w:pPr>
        <w:pStyle w:val="Akapitzlist"/>
        <w:numPr>
          <w:ilvl w:val="0"/>
          <w:numId w:val="8"/>
        </w:numPr>
        <w:tabs>
          <w:tab w:val="left" w:pos="284"/>
        </w:tabs>
        <w:spacing w:line="276" w:lineRule="auto"/>
        <w:ind w:left="0" w:firstLine="0"/>
        <w:rPr>
          <w:rFonts w:ascii="Arial" w:hAnsi="Arial" w:cs="Arial"/>
        </w:rPr>
      </w:pPr>
      <w:r>
        <w:rPr>
          <w:rFonts w:ascii="Arial" w:hAnsi="Arial" w:cs="Arial"/>
        </w:rPr>
        <w:t xml:space="preserve">zgłoszona osoba </w:t>
      </w:r>
      <w:r w:rsidRPr="009E5C37">
        <w:rPr>
          <w:rFonts w:ascii="Arial" w:hAnsi="Arial" w:cs="Arial"/>
        </w:rPr>
        <w:t>nie jest i nie była pozbawiona władzy rodzicielskiej oraz władza rodzicielska nie jest w stosunku do niej zawieszona ani ograniczona,</w:t>
      </w:r>
    </w:p>
    <w:p w14:paraId="11CE90A1" w14:textId="7493FFDE" w:rsidR="009E5C37" w:rsidRPr="009E5C37" w:rsidRDefault="00937309" w:rsidP="009E5C37">
      <w:pPr>
        <w:pStyle w:val="Akapitzlist"/>
        <w:numPr>
          <w:ilvl w:val="0"/>
          <w:numId w:val="8"/>
        </w:numPr>
        <w:tabs>
          <w:tab w:val="left" w:pos="284"/>
        </w:tabs>
        <w:spacing w:line="276" w:lineRule="auto"/>
        <w:ind w:left="0" w:firstLine="0"/>
        <w:rPr>
          <w:rFonts w:ascii="Arial" w:hAnsi="Arial" w:cs="Arial"/>
        </w:rPr>
      </w:pPr>
      <w:r>
        <w:rPr>
          <w:rFonts w:ascii="Arial" w:hAnsi="Arial" w:cs="Arial"/>
        </w:rPr>
        <w:t xml:space="preserve">zgłoszona osoba </w:t>
      </w:r>
      <w:r w:rsidR="009E5C37" w:rsidRPr="009E5C37">
        <w:rPr>
          <w:rFonts w:ascii="Arial" w:hAnsi="Arial" w:cs="Arial"/>
        </w:rPr>
        <w:t>wypełnia obowiązek alimentacyjny – w przypadku gdy taki obowiązek wynika z tytułu egzekucyjnego,</w:t>
      </w:r>
    </w:p>
    <w:p w14:paraId="3C8F2636" w14:textId="6CCBE800" w:rsidR="009E5C37" w:rsidRPr="009E5C37" w:rsidRDefault="00937309" w:rsidP="009E5C37">
      <w:pPr>
        <w:pStyle w:val="Akapitzlist"/>
        <w:numPr>
          <w:ilvl w:val="0"/>
          <w:numId w:val="8"/>
        </w:numPr>
        <w:tabs>
          <w:tab w:val="left" w:pos="284"/>
        </w:tabs>
        <w:spacing w:line="276" w:lineRule="auto"/>
        <w:ind w:left="0" w:firstLine="0"/>
        <w:rPr>
          <w:rFonts w:ascii="Arial" w:hAnsi="Arial" w:cs="Arial"/>
        </w:rPr>
      </w:pPr>
      <w:r>
        <w:rPr>
          <w:rFonts w:ascii="Arial" w:hAnsi="Arial" w:cs="Arial"/>
        </w:rPr>
        <w:t xml:space="preserve">zgłoszona osoba </w:t>
      </w:r>
      <w:r w:rsidR="009E5C37" w:rsidRPr="009E5C37">
        <w:rPr>
          <w:rFonts w:ascii="Arial" w:hAnsi="Arial" w:cs="Arial"/>
        </w:rPr>
        <w:t>posiada polisę OC, ważną do dnia zakończenia świadczenia usługi w ramach projektu,</w:t>
      </w:r>
    </w:p>
    <w:p w14:paraId="6B4ABD42" w14:textId="4BBB472C" w:rsidR="009E5C37" w:rsidRDefault="009E5C37" w:rsidP="009E5C37">
      <w:pPr>
        <w:pStyle w:val="Akapitzlist"/>
        <w:numPr>
          <w:ilvl w:val="0"/>
          <w:numId w:val="8"/>
        </w:numPr>
        <w:tabs>
          <w:tab w:val="left" w:pos="284"/>
        </w:tabs>
        <w:spacing w:line="276" w:lineRule="auto"/>
        <w:ind w:left="0" w:firstLine="0"/>
        <w:rPr>
          <w:rFonts w:ascii="Arial" w:hAnsi="Arial" w:cs="Arial"/>
        </w:rPr>
      </w:pPr>
      <w:r w:rsidRPr="009E5C37">
        <w:rPr>
          <w:rFonts w:ascii="Arial" w:hAnsi="Arial" w:cs="Arial"/>
        </w:rPr>
        <w:t>zgłoszona osoba nie była skazana prawomocnym wyrokiem za umyślne przestępstwo lub umyślne przestępstwo skarbowe</w:t>
      </w:r>
      <w:r>
        <w:rPr>
          <w:rFonts w:ascii="Arial" w:hAnsi="Arial" w:cs="Arial"/>
        </w:rPr>
        <w:t>,</w:t>
      </w:r>
    </w:p>
    <w:p w14:paraId="09D3B5A9" w14:textId="08DAFD07" w:rsidR="009E5C37" w:rsidRDefault="00937309" w:rsidP="009E5C37">
      <w:pPr>
        <w:pStyle w:val="Akapitzlist"/>
        <w:numPr>
          <w:ilvl w:val="0"/>
          <w:numId w:val="8"/>
        </w:numPr>
        <w:tabs>
          <w:tab w:val="left" w:pos="284"/>
        </w:tabs>
        <w:spacing w:line="276" w:lineRule="auto"/>
        <w:ind w:left="0" w:firstLine="0"/>
        <w:rPr>
          <w:rFonts w:ascii="Arial" w:hAnsi="Arial" w:cs="Arial"/>
        </w:rPr>
      </w:pPr>
      <w:r>
        <w:rPr>
          <w:rFonts w:ascii="Arial" w:hAnsi="Arial" w:cs="Arial"/>
        </w:rPr>
        <w:t xml:space="preserve">zgłoszona osoba </w:t>
      </w:r>
      <w:r w:rsidR="009E5C37">
        <w:rPr>
          <w:rFonts w:ascii="Arial" w:hAnsi="Arial" w:cs="Arial"/>
        </w:rPr>
        <w:t>nie figuruje w rejestrze sprawców przestępstw na tle seksualnym</w:t>
      </w:r>
    </w:p>
    <w:p w14:paraId="26F83E0D" w14:textId="0D0D805D" w:rsidR="00794A99" w:rsidRDefault="00794A99" w:rsidP="009E5C37">
      <w:pPr>
        <w:pStyle w:val="Akapitzlist"/>
        <w:numPr>
          <w:ilvl w:val="0"/>
          <w:numId w:val="8"/>
        </w:numPr>
        <w:tabs>
          <w:tab w:val="left" w:pos="284"/>
        </w:tabs>
        <w:spacing w:line="276" w:lineRule="auto"/>
        <w:ind w:left="0" w:firstLine="0"/>
        <w:rPr>
          <w:rFonts w:ascii="Arial" w:hAnsi="Arial" w:cs="Arial"/>
        </w:rPr>
      </w:pPr>
      <w:r>
        <w:rPr>
          <w:rFonts w:ascii="Arial" w:hAnsi="Arial" w:cs="Arial"/>
        </w:rPr>
        <w:t xml:space="preserve">w przypadku osób </w:t>
      </w:r>
      <w:r w:rsidRPr="00794A99">
        <w:rPr>
          <w:rFonts w:ascii="Arial" w:hAnsi="Arial" w:cs="Arial"/>
        </w:rPr>
        <w:t>posiadając</w:t>
      </w:r>
      <w:r>
        <w:rPr>
          <w:rFonts w:ascii="Arial" w:hAnsi="Arial" w:cs="Arial"/>
        </w:rPr>
        <w:t>ych</w:t>
      </w:r>
      <w:r w:rsidRPr="00794A99">
        <w:rPr>
          <w:rFonts w:ascii="Arial" w:hAnsi="Arial" w:cs="Arial"/>
        </w:rPr>
        <w:t xml:space="preserve"> obywatelstwo innego państwa niż Rzeczpospolita Polska</w:t>
      </w:r>
      <w:r>
        <w:rPr>
          <w:rFonts w:ascii="Arial" w:hAnsi="Arial" w:cs="Arial"/>
        </w:rPr>
        <w:t xml:space="preserve"> przedłożenie i</w:t>
      </w:r>
      <w:r w:rsidRPr="00794A99">
        <w:rPr>
          <w:rFonts w:ascii="Arial" w:hAnsi="Arial" w:cs="Arial"/>
        </w:rPr>
        <w:t>nformacj</w:t>
      </w:r>
      <w:r>
        <w:rPr>
          <w:rFonts w:ascii="Arial" w:hAnsi="Arial" w:cs="Arial"/>
        </w:rPr>
        <w:t>i</w:t>
      </w:r>
      <w:r w:rsidRPr="00794A99">
        <w:rPr>
          <w:rFonts w:ascii="Arial" w:hAnsi="Arial" w:cs="Arial"/>
        </w:rPr>
        <w:t xml:space="preserve"> z rejestru karnego państwa obywatelstwa uzyskiwaną do celów działalności zawodowej lub </w:t>
      </w:r>
      <w:proofErr w:type="spellStart"/>
      <w:r w:rsidRPr="00794A99">
        <w:rPr>
          <w:rFonts w:ascii="Arial" w:hAnsi="Arial" w:cs="Arial"/>
        </w:rPr>
        <w:t>wolontariackiej</w:t>
      </w:r>
      <w:proofErr w:type="spellEnd"/>
      <w:r w:rsidRPr="00794A99">
        <w:rPr>
          <w:rFonts w:ascii="Arial" w:hAnsi="Arial" w:cs="Arial"/>
        </w:rPr>
        <w:t xml:space="preserve"> związanej z kontaktami z dziećmi</w:t>
      </w:r>
      <w:r>
        <w:rPr>
          <w:rFonts w:ascii="Arial" w:hAnsi="Arial" w:cs="Arial"/>
        </w:rPr>
        <w:t>,</w:t>
      </w:r>
    </w:p>
    <w:p w14:paraId="220F107C" w14:textId="1B0BBD1A" w:rsidR="00794A99" w:rsidRPr="009E5C37" w:rsidRDefault="00794A99" w:rsidP="009E5C37">
      <w:pPr>
        <w:pStyle w:val="Akapitzlist"/>
        <w:numPr>
          <w:ilvl w:val="0"/>
          <w:numId w:val="8"/>
        </w:numPr>
        <w:tabs>
          <w:tab w:val="left" w:pos="284"/>
        </w:tabs>
        <w:spacing w:line="276" w:lineRule="auto"/>
        <w:ind w:left="0" w:firstLine="0"/>
        <w:rPr>
          <w:rFonts w:ascii="Arial" w:hAnsi="Arial" w:cs="Arial"/>
        </w:rPr>
      </w:pPr>
      <w:r w:rsidRPr="00794A99">
        <w:rPr>
          <w:rFonts w:ascii="Arial" w:hAnsi="Arial" w:cs="Arial"/>
        </w:rPr>
        <w:t>oświadczenie o państwie lub państwach</w:t>
      </w:r>
      <w:r>
        <w:rPr>
          <w:rFonts w:ascii="Arial" w:hAnsi="Arial" w:cs="Arial"/>
        </w:rPr>
        <w:t xml:space="preserve"> zamieszkania </w:t>
      </w:r>
      <w:r w:rsidRPr="00794A99">
        <w:rPr>
          <w:rFonts w:ascii="Arial" w:hAnsi="Arial" w:cs="Arial"/>
        </w:rPr>
        <w:t>w ciągu ostatnich 20 lat, innych niż Rzeczpospolita Polska i państwo obywatelstwa oraz informacj</w:t>
      </w:r>
      <w:r>
        <w:rPr>
          <w:rFonts w:ascii="Arial" w:hAnsi="Arial" w:cs="Arial"/>
        </w:rPr>
        <w:t>a</w:t>
      </w:r>
      <w:r w:rsidRPr="00794A99">
        <w:rPr>
          <w:rFonts w:ascii="Arial" w:hAnsi="Arial" w:cs="Arial"/>
        </w:rPr>
        <w:t xml:space="preserve"> z rejestrów karnych tych państw uzyskiwaną do celów działalności zawodowej lub </w:t>
      </w:r>
      <w:proofErr w:type="spellStart"/>
      <w:r w:rsidRPr="00794A99">
        <w:rPr>
          <w:rFonts w:ascii="Arial" w:hAnsi="Arial" w:cs="Arial"/>
        </w:rPr>
        <w:t>wolontariackiej</w:t>
      </w:r>
      <w:proofErr w:type="spellEnd"/>
      <w:r w:rsidRPr="00794A99">
        <w:rPr>
          <w:rFonts w:ascii="Arial" w:hAnsi="Arial" w:cs="Arial"/>
        </w:rPr>
        <w:t xml:space="preserve"> związanej z kontaktami z dziećmi</w:t>
      </w:r>
    </w:p>
    <w:p w14:paraId="44350953" w14:textId="77777777" w:rsidR="009E5C37" w:rsidRDefault="009E5C37" w:rsidP="003454F4">
      <w:pPr>
        <w:spacing w:line="276" w:lineRule="auto"/>
        <w:rPr>
          <w:rFonts w:ascii="Arial" w:hAnsi="Arial" w:cs="Arial"/>
        </w:rPr>
      </w:pPr>
    </w:p>
    <w:p w14:paraId="3189B974" w14:textId="77777777" w:rsidR="00937309" w:rsidRDefault="00937309" w:rsidP="003454F4">
      <w:pPr>
        <w:spacing w:line="276" w:lineRule="auto"/>
        <w:rPr>
          <w:rFonts w:ascii="Arial" w:hAnsi="Arial" w:cs="Arial"/>
        </w:rPr>
      </w:pPr>
    </w:p>
    <w:p w14:paraId="071AF33C" w14:textId="77777777" w:rsidR="00937309" w:rsidRDefault="00937309" w:rsidP="003454F4">
      <w:pPr>
        <w:spacing w:line="276" w:lineRule="auto"/>
        <w:rPr>
          <w:rFonts w:ascii="Arial" w:hAnsi="Arial" w:cs="Arial"/>
        </w:rPr>
      </w:pPr>
    </w:p>
    <w:p w14:paraId="013641E8" w14:textId="77A9F89C" w:rsidR="003454F4" w:rsidRPr="003454F4" w:rsidRDefault="003454F4" w:rsidP="003454F4">
      <w:pPr>
        <w:pStyle w:val="Akapitzlist"/>
        <w:numPr>
          <w:ilvl w:val="0"/>
          <w:numId w:val="6"/>
        </w:numPr>
        <w:tabs>
          <w:tab w:val="left" w:pos="284"/>
          <w:tab w:val="left" w:pos="426"/>
        </w:tabs>
        <w:spacing w:line="276" w:lineRule="auto"/>
        <w:ind w:left="0" w:firstLine="0"/>
        <w:rPr>
          <w:rFonts w:ascii="Arial" w:hAnsi="Arial" w:cs="Arial"/>
          <w:b/>
          <w:bCs/>
        </w:rPr>
      </w:pPr>
      <w:r w:rsidRPr="003454F4">
        <w:rPr>
          <w:rFonts w:ascii="Arial" w:hAnsi="Arial" w:cs="Arial"/>
          <w:b/>
          <w:bCs/>
        </w:rPr>
        <w:lastRenderedPageBreak/>
        <w:t>Planowana liczba godzin</w:t>
      </w:r>
    </w:p>
    <w:tbl>
      <w:tblPr>
        <w:tblStyle w:val="Tabela-Siatka"/>
        <w:tblW w:w="0" w:type="auto"/>
        <w:tblInd w:w="635" w:type="dxa"/>
        <w:tblLook w:val="04A0" w:firstRow="1" w:lastRow="0" w:firstColumn="1" w:lastColumn="0" w:noHBand="0" w:noVBand="1"/>
      </w:tblPr>
      <w:tblGrid>
        <w:gridCol w:w="617"/>
        <w:gridCol w:w="3000"/>
        <w:gridCol w:w="1567"/>
      </w:tblGrid>
      <w:tr w:rsidR="003454F4" w:rsidRPr="003454F4" w14:paraId="38736838" w14:textId="77777777" w:rsidTr="00AE093B">
        <w:tc>
          <w:tcPr>
            <w:tcW w:w="617" w:type="dxa"/>
          </w:tcPr>
          <w:p w14:paraId="198B0C25" w14:textId="77777777" w:rsidR="003454F4" w:rsidRPr="003454F4" w:rsidRDefault="003454F4" w:rsidP="003454F4">
            <w:pPr>
              <w:spacing w:after="160" w:line="276" w:lineRule="auto"/>
              <w:rPr>
                <w:rFonts w:ascii="Arial" w:hAnsi="Arial" w:cs="Arial"/>
                <w:b/>
              </w:rPr>
            </w:pPr>
            <w:r w:rsidRPr="003454F4">
              <w:rPr>
                <w:rFonts w:ascii="Arial" w:hAnsi="Arial" w:cs="Arial"/>
                <w:b/>
              </w:rPr>
              <w:t>Lp.</w:t>
            </w:r>
          </w:p>
        </w:tc>
        <w:tc>
          <w:tcPr>
            <w:tcW w:w="3000" w:type="dxa"/>
          </w:tcPr>
          <w:p w14:paraId="065D9707" w14:textId="77777777" w:rsidR="003454F4" w:rsidRPr="003454F4" w:rsidRDefault="003454F4" w:rsidP="003454F4">
            <w:pPr>
              <w:spacing w:after="160" w:line="276" w:lineRule="auto"/>
              <w:rPr>
                <w:rFonts w:ascii="Arial" w:hAnsi="Arial" w:cs="Arial"/>
                <w:b/>
              </w:rPr>
            </w:pPr>
            <w:r w:rsidRPr="003454F4">
              <w:rPr>
                <w:rFonts w:ascii="Arial" w:hAnsi="Arial" w:cs="Arial"/>
                <w:b/>
              </w:rPr>
              <w:t>Lokalizacja punktu wsparcia</w:t>
            </w:r>
          </w:p>
        </w:tc>
        <w:tc>
          <w:tcPr>
            <w:tcW w:w="1567" w:type="dxa"/>
          </w:tcPr>
          <w:p w14:paraId="4F778D45" w14:textId="77777777" w:rsidR="003454F4" w:rsidRPr="003454F4" w:rsidRDefault="003454F4" w:rsidP="003454F4">
            <w:pPr>
              <w:spacing w:after="160" w:line="276" w:lineRule="auto"/>
              <w:rPr>
                <w:rFonts w:ascii="Arial" w:hAnsi="Arial" w:cs="Arial"/>
                <w:b/>
              </w:rPr>
            </w:pPr>
            <w:r w:rsidRPr="003454F4">
              <w:rPr>
                <w:rFonts w:ascii="Arial" w:hAnsi="Arial" w:cs="Arial"/>
                <w:b/>
              </w:rPr>
              <w:t>Liczba godzin</w:t>
            </w:r>
          </w:p>
        </w:tc>
      </w:tr>
      <w:tr w:rsidR="003454F4" w:rsidRPr="003454F4" w14:paraId="7E53D348" w14:textId="77777777" w:rsidTr="00AE093B">
        <w:tc>
          <w:tcPr>
            <w:tcW w:w="617" w:type="dxa"/>
            <w:vAlign w:val="center"/>
          </w:tcPr>
          <w:p w14:paraId="6BFEEB26" w14:textId="73A5A661" w:rsidR="003454F4" w:rsidRPr="003454F4" w:rsidRDefault="00937309" w:rsidP="003454F4">
            <w:pPr>
              <w:spacing w:after="160" w:line="276" w:lineRule="auto"/>
              <w:rPr>
                <w:rFonts w:ascii="Arial" w:hAnsi="Arial" w:cs="Arial"/>
                <w:b/>
              </w:rPr>
            </w:pPr>
            <w:r>
              <w:rPr>
                <w:rFonts w:ascii="Arial" w:hAnsi="Arial" w:cs="Arial"/>
                <w:b/>
              </w:rPr>
              <w:t>1</w:t>
            </w:r>
            <w:r w:rsidR="003454F4" w:rsidRPr="003454F4">
              <w:rPr>
                <w:rFonts w:ascii="Arial" w:hAnsi="Arial" w:cs="Arial"/>
                <w:b/>
              </w:rPr>
              <w:t>.</w:t>
            </w:r>
          </w:p>
        </w:tc>
        <w:tc>
          <w:tcPr>
            <w:tcW w:w="3000" w:type="dxa"/>
            <w:vAlign w:val="center"/>
          </w:tcPr>
          <w:p w14:paraId="2D8FFDC0" w14:textId="4884FFD6" w:rsidR="003454F4" w:rsidRPr="003454F4" w:rsidRDefault="00DC46DB" w:rsidP="003454F4">
            <w:pPr>
              <w:spacing w:after="160" w:line="276" w:lineRule="auto"/>
              <w:rPr>
                <w:rFonts w:ascii="Arial" w:hAnsi="Arial" w:cs="Arial"/>
                <w:b/>
              </w:rPr>
            </w:pPr>
            <w:r>
              <w:rPr>
                <w:rFonts w:ascii="Arial" w:hAnsi="Arial" w:cs="Arial"/>
                <w:b/>
              </w:rPr>
              <w:t>Powiat słubicki</w:t>
            </w:r>
          </w:p>
        </w:tc>
        <w:tc>
          <w:tcPr>
            <w:tcW w:w="1567" w:type="dxa"/>
            <w:vAlign w:val="center"/>
          </w:tcPr>
          <w:p w14:paraId="08068CCA" w14:textId="21712EF7" w:rsidR="003454F4" w:rsidRPr="003454F4" w:rsidRDefault="00925578" w:rsidP="003454F4">
            <w:pPr>
              <w:spacing w:after="160" w:line="276" w:lineRule="auto"/>
              <w:rPr>
                <w:rFonts w:ascii="Arial" w:hAnsi="Arial" w:cs="Arial"/>
                <w:b/>
              </w:rPr>
            </w:pPr>
            <w:r>
              <w:rPr>
                <w:rFonts w:ascii="Arial" w:hAnsi="Arial" w:cs="Arial"/>
                <w:b/>
              </w:rPr>
              <w:t>2</w:t>
            </w:r>
            <w:r w:rsidR="003454F4" w:rsidRPr="003454F4">
              <w:rPr>
                <w:rFonts w:ascii="Arial" w:hAnsi="Arial" w:cs="Arial"/>
                <w:b/>
              </w:rPr>
              <w:t>00 h</w:t>
            </w:r>
          </w:p>
        </w:tc>
      </w:tr>
      <w:tr w:rsidR="003454F4" w:rsidRPr="003454F4" w14:paraId="797CA563" w14:textId="77777777" w:rsidTr="00AE093B">
        <w:tc>
          <w:tcPr>
            <w:tcW w:w="617" w:type="dxa"/>
            <w:vAlign w:val="center"/>
          </w:tcPr>
          <w:p w14:paraId="75AD37FC" w14:textId="7BFB086A" w:rsidR="003454F4" w:rsidRPr="003454F4" w:rsidRDefault="00937309" w:rsidP="003454F4">
            <w:pPr>
              <w:spacing w:after="160" w:line="276" w:lineRule="auto"/>
              <w:rPr>
                <w:rFonts w:ascii="Arial" w:hAnsi="Arial" w:cs="Arial"/>
                <w:b/>
              </w:rPr>
            </w:pPr>
            <w:r>
              <w:rPr>
                <w:rFonts w:ascii="Arial" w:hAnsi="Arial" w:cs="Arial"/>
                <w:b/>
              </w:rPr>
              <w:t>2</w:t>
            </w:r>
            <w:r w:rsidR="003454F4" w:rsidRPr="003454F4">
              <w:rPr>
                <w:rFonts w:ascii="Arial" w:hAnsi="Arial" w:cs="Arial"/>
                <w:b/>
              </w:rPr>
              <w:t>.</w:t>
            </w:r>
          </w:p>
        </w:tc>
        <w:tc>
          <w:tcPr>
            <w:tcW w:w="3000" w:type="dxa"/>
            <w:vAlign w:val="center"/>
          </w:tcPr>
          <w:p w14:paraId="1149C306" w14:textId="1ACD5C68" w:rsidR="003454F4" w:rsidRPr="003454F4" w:rsidRDefault="00DC46DB" w:rsidP="003454F4">
            <w:pPr>
              <w:spacing w:after="160" w:line="276" w:lineRule="auto"/>
              <w:rPr>
                <w:rFonts w:ascii="Arial" w:hAnsi="Arial" w:cs="Arial"/>
                <w:b/>
              </w:rPr>
            </w:pPr>
            <w:r>
              <w:rPr>
                <w:rFonts w:ascii="Arial" w:hAnsi="Arial" w:cs="Arial"/>
                <w:b/>
              </w:rPr>
              <w:t xml:space="preserve">Powiat sulęciński </w:t>
            </w:r>
          </w:p>
        </w:tc>
        <w:tc>
          <w:tcPr>
            <w:tcW w:w="1567" w:type="dxa"/>
            <w:vAlign w:val="center"/>
          </w:tcPr>
          <w:p w14:paraId="55CB760D" w14:textId="3BE04037" w:rsidR="003454F4" w:rsidRPr="003454F4" w:rsidRDefault="00925578" w:rsidP="003454F4">
            <w:pPr>
              <w:spacing w:after="160" w:line="276" w:lineRule="auto"/>
              <w:rPr>
                <w:rFonts w:ascii="Arial" w:hAnsi="Arial" w:cs="Arial"/>
                <w:b/>
              </w:rPr>
            </w:pPr>
            <w:r>
              <w:rPr>
                <w:rFonts w:ascii="Arial" w:hAnsi="Arial" w:cs="Arial"/>
                <w:b/>
              </w:rPr>
              <w:t>2</w:t>
            </w:r>
            <w:r w:rsidR="003454F4" w:rsidRPr="003454F4">
              <w:rPr>
                <w:rFonts w:ascii="Arial" w:hAnsi="Arial" w:cs="Arial"/>
                <w:b/>
              </w:rPr>
              <w:t>00 h</w:t>
            </w:r>
          </w:p>
        </w:tc>
      </w:tr>
      <w:tr w:rsidR="003454F4" w:rsidRPr="003454F4" w14:paraId="2B765918" w14:textId="77777777" w:rsidTr="00AE093B">
        <w:tc>
          <w:tcPr>
            <w:tcW w:w="617" w:type="dxa"/>
            <w:vAlign w:val="center"/>
          </w:tcPr>
          <w:p w14:paraId="60A3E3F9" w14:textId="61E32911" w:rsidR="003454F4" w:rsidRPr="003454F4" w:rsidRDefault="00937309" w:rsidP="003454F4">
            <w:pPr>
              <w:spacing w:after="160" w:line="276" w:lineRule="auto"/>
              <w:rPr>
                <w:rFonts w:ascii="Arial" w:hAnsi="Arial" w:cs="Arial"/>
                <w:b/>
              </w:rPr>
            </w:pPr>
            <w:r>
              <w:rPr>
                <w:rFonts w:ascii="Arial" w:hAnsi="Arial" w:cs="Arial"/>
                <w:b/>
              </w:rPr>
              <w:t>3</w:t>
            </w:r>
            <w:r w:rsidR="003454F4" w:rsidRPr="003454F4">
              <w:rPr>
                <w:rFonts w:ascii="Arial" w:hAnsi="Arial" w:cs="Arial"/>
                <w:b/>
              </w:rPr>
              <w:t>.</w:t>
            </w:r>
          </w:p>
        </w:tc>
        <w:tc>
          <w:tcPr>
            <w:tcW w:w="3000" w:type="dxa"/>
            <w:vAlign w:val="center"/>
          </w:tcPr>
          <w:p w14:paraId="0A6DBD06" w14:textId="21C21C7E" w:rsidR="003454F4" w:rsidRPr="003454F4" w:rsidRDefault="00DC46DB" w:rsidP="003454F4">
            <w:pPr>
              <w:spacing w:after="160" w:line="276" w:lineRule="auto"/>
              <w:rPr>
                <w:rFonts w:ascii="Arial" w:hAnsi="Arial" w:cs="Arial"/>
                <w:b/>
              </w:rPr>
            </w:pPr>
            <w:r>
              <w:rPr>
                <w:rFonts w:ascii="Arial" w:hAnsi="Arial" w:cs="Arial"/>
                <w:b/>
              </w:rPr>
              <w:t>Powiat zielonogórski w tym Miasto Zielona Góra</w:t>
            </w:r>
          </w:p>
        </w:tc>
        <w:tc>
          <w:tcPr>
            <w:tcW w:w="1567" w:type="dxa"/>
            <w:vAlign w:val="center"/>
          </w:tcPr>
          <w:p w14:paraId="2EF9426F" w14:textId="64CBA4E3" w:rsidR="003454F4" w:rsidRPr="003454F4" w:rsidRDefault="00925578" w:rsidP="007E0094">
            <w:pPr>
              <w:pStyle w:val="Akapitzlist"/>
              <w:spacing w:line="276" w:lineRule="auto"/>
              <w:ind w:left="840" w:hanging="840"/>
              <w:rPr>
                <w:rFonts w:ascii="Arial" w:hAnsi="Arial" w:cs="Arial"/>
                <w:b/>
              </w:rPr>
            </w:pPr>
            <w:r>
              <w:rPr>
                <w:rFonts w:ascii="Arial" w:hAnsi="Arial" w:cs="Arial"/>
                <w:b/>
              </w:rPr>
              <w:t>4</w:t>
            </w:r>
            <w:r w:rsidR="007E0094">
              <w:rPr>
                <w:rFonts w:ascii="Arial" w:hAnsi="Arial" w:cs="Arial"/>
                <w:b/>
              </w:rPr>
              <w:t>00 h</w:t>
            </w:r>
          </w:p>
        </w:tc>
      </w:tr>
    </w:tbl>
    <w:p w14:paraId="49A432DE" w14:textId="77777777" w:rsidR="00DC46DB" w:rsidRDefault="00DC46DB" w:rsidP="003454F4">
      <w:pPr>
        <w:spacing w:line="276" w:lineRule="auto"/>
        <w:rPr>
          <w:rFonts w:ascii="Arial" w:hAnsi="Arial" w:cs="Arial"/>
        </w:rPr>
      </w:pPr>
    </w:p>
    <w:p w14:paraId="070DD510" w14:textId="577B8529" w:rsidR="00DC46DB" w:rsidRPr="00DC46DB" w:rsidRDefault="00DC46DB" w:rsidP="00DC46DB">
      <w:pPr>
        <w:pStyle w:val="Akapitzlist"/>
        <w:numPr>
          <w:ilvl w:val="0"/>
          <w:numId w:val="6"/>
        </w:numPr>
        <w:tabs>
          <w:tab w:val="left" w:pos="426"/>
        </w:tabs>
        <w:spacing w:line="276" w:lineRule="auto"/>
        <w:ind w:left="0" w:firstLine="0"/>
        <w:rPr>
          <w:rFonts w:ascii="Arial" w:hAnsi="Arial" w:cs="Arial"/>
        </w:rPr>
      </w:pPr>
      <w:r>
        <w:rPr>
          <w:rFonts w:ascii="Arial" w:hAnsi="Arial" w:cs="Arial"/>
          <w:b/>
          <w:bCs/>
        </w:rPr>
        <w:t>Zamówienie zostanie udzielone w częściach.</w:t>
      </w:r>
    </w:p>
    <w:p w14:paraId="2F0C73D9" w14:textId="5F742DCC" w:rsidR="00DC46DB" w:rsidRPr="00DC46DB" w:rsidRDefault="00DC46DB" w:rsidP="00DC46DB">
      <w:pPr>
        <w:pStyle w:val="Akapitzlist"/>
        <w:tabs>
          <w:tab w:val="left" w:pos="426"/>
        </w:tabs>
        <w:spacing w:line="276" w:lineRule="auto"/>
        <w:ind w:left="0"/>
        <w:rPr>
          <w:rFonts w:ascii="Arial" w:hAnsi="Arial" w:cs="Arial"/>
        </w:rPr>
      </w:pPr>
      <w:r>
        <w:rPr>
          <w:rFonts w:ascii="Arial" w:hAnsi="Arial" w:cs="Arial"/>
          <w:b/>
          <w:bCs/>
        </w:rPr>
        <w:t xml:space="preserve"> </w:t>
      </w:r>
    </w:p>
    <w:p w14:paraId="18C2CBD3" w14:textId="3FF5D399" w:rsidR="003454F4" w:rsidRPr="003454F4" w:rsidRDefault="003454F4" w:rsidP="003454F4">
      <w:pPr>
        <w:pStyle w:val="Akapitzlist"/>
        <w:numPr>
          <w:ilvl w:val="0"/>
          <w:numId w:val="6"/>
        </w:numPr>
        <w:tabs>
          <w:tab w:val="left" w:pos="426"/>
        </w:tabs>
        <w:spacing w:line="276" w:lineRule="auto"/>
        <w:ind w:left="0" w:firstLine="0"/>
        <w:rPr>
          <w:rFonts w:ascii="Arial" w:hAnsi="Arial" w:cs="Arial"/>
          <w:b/>
        </w:rPr>
      </w:pPr>
      <w:bookmarkStart w:id="15" w:name="_Toc156380483"/>
      <w:r w:rsidRPr="003454F4">
        <w:rPr>
          <w:rFonts w:ascii="Arial" w:hAnsi="Arial" w:cs="Arial"/>
          <w:b/>
        </w:rPr>
        <w:t xml:space="preserve"> Forma płatności</w:t>
      </w:r>
      <w:bookmarkEnd w:id="15"/>
    </w:p>
    <w:p w14:paraId="041221B1" w14:textId="77777777" w:rsidR="003454F4" w:rsidRPr="003454F4" w:rsidRDefault="003454F4" w:rsidP="003454F4">
      <w:pPr>
        <w:spacing w:line="276" w:lineRule="auto"/>
        <w:rPr>
          <w:rFonts w:ascii="Arial" w:hAnsi="Arial" w:cs="Arial"/>
        </w:rPr>
      </w:pPr>
      <w:r w:rsidRPr="003454F4">
        <w:rPr>
          <w:rFonts w:ascii="Arial" w:hAnsi="Arial" w:cs="Arial"/>
        </w:rPr>
        <w:t xml:space="preserve">Zamawiający uiści płatność przelewem na rachunek bankowy Wykonawcy w terminie 14 dni od daty dostarczenia prawidłowo wystawionej faktury/rachunku (pod warunkiem dokonania przez Zamawiającego odbioru prawidłowo wykonanego zamówienia) po każdym miesiącu zrealizowanej usługi. </w:t>
      </w:r>
    </w:p>
    <w:p w14:paraId="46A33414" w14:textId="77777777" w:rsidR="003454F4" w:rsidRPr="003454F4" w:rsidRDefault="003454F4" w:rsidP="003454F4">
      <w:pPr>
        <w:spacing w:line="276" w:lineRule="auto"/>
        <w:rPr>
          <w:rFonts w:ascii="Arial" w:hAnsi="Arial" w:cs="Arial"/>
          <w:bCs/>
        </w:rPr>
      </w:pPr>
      <w:r w:rsidRPr="003454F4">
        <w:rPr>
          <w:rFonts w:ascii="Arial" w:hAnsi="Arial" w:cs="Arial"/>
          <w:bCs/>
        </w:rPr>
        <w:t>Podstawą wystawienia faktury będzie sporządzony po realizacji spotkania protokół odbioru przedmiotu umowy, podpisany przez Wykonawcę oraz Zamawiającego.</w:t>
      </w:r>
    </w:p>
    <w:p w14:paraId="7E11C69E" w14:textId="77777777" w:rsidR="003454F4" w:rsidRPr="003454F4" w:rsidRDefault="003454F4" w:rsidP="003454F4">
      <w:pPr>
        <w:rPr>
          <w:rFonts w:ascii="Arial" w:hAnsi="Arial" w:cs="Arial"/>
          <w:bCs/>
        </w:rPr>
      </w:pPr>
    </w:p>
    <w:p w14:paraId="0AFD960F" w14:textId="77777777" w:rsidR="003454F4" w:rsidRPr="003454F4" w:rsidRDefault="003454F4" w:rsidP="003454F4">
      <w:pPr>
        <w:rPr>
          <w:rFonts w:ascii="Arial" w:hAnsi="Arial" w:cs="Arial"/>
        </w:rPr>
      </w:pPr>
    </w:p>
    <w:p w14:paraId="1E3A9D6D" w14:textId="77777777" w:rsidR="00820C76" w:rsidRPr="003454F4" w:rsidRDefault="00820C76">
      <w:pPr>
        <w:rPr>
          <w:rFonts w:ascii="Arial" w:hAnsi="Arial" w:cs="Arial"/>
        </w:rPr>
      </w:pPr>
    </w:p>
    <w:sectPr w:rsidR="00820C76" w:rsidRPr="003454F4" w:rsidSect="006F6A84">
      <w:headerReference w:type="default" r:id="rId7"/>
      <w:footerReference w:type="default" r:id="rId8"/>
      <w:pgSz w:w="11906" w:h="16838"/>
      <w:pgMar w:top="1417" w:right="1417" w:bottom="1417" w:left="1417" w:header="708"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26679" w14:textId="77777777" w:rsidR="006F6A84" w:rsidRDefault="006F6A84">
      <w:pPr>
        <w:spacing w:after="0" w:line="240" w:lineRule="auto"/>
      </w:pPr>
      <w:r>
        <w:separator/>
      </w:r>
    </w:p>
  </w:endnote>
  <w:endnote w:type="continuationSeparator" w:id="0">
    <w:p w14:paraId="0E899B69" w14:textId="77777777" w:rsidR="006F6A84" w:rsidRDefault="006F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D07F" w14:textId="77777777" w:rsidR="00F16AAC" w:rsidRDefault="00F16AAC" w:rsidP="002E319D">
    <w:pPr>
      <w:pStyle w:val="Stopka"/>
      <w:rPr>
        <w:rFonts w:ascii="Arial" w:hAnsi="Arial" w:cs="Arial"/>
        <w:sz w:val="14"/>
        <w:szCs w:val="14"/>
      </w:rPr>
    </w:pPr>
  </w:p>
  <w:p w14:paraId="6C095C65" w14:textId="77777777" w:rsidR="00F16AAC" w:rsidRDefault="00F16AAC" w:rsidP="00DE3245">
    <w:pPr>
      <w:pStyle w:val="Stopka"/>
      <w:jc w:val="center"/>
      <w:rPr>
        <w:rFonts w:ascii="Arial" w:hAnsi="Arial" w:cs="Arial"/>
        <w:sz w:val="14"/>
        <w:szCs w:val="14"/>
      </w:rPr>
    </w:pPr>
  </w:p>
  <w:p w14:paraId="3E2A7ABD" w14:textId="77777777" w:rsidR="00F16AAC" w:rsidRDefault="00000000" w:rsidP="00DE3245">
    <w:pPr>
      <w:pStyle w:val="Stopka"/>
      <w:jc w:val="center"/>
    </w:pPr>
    <w:r w:rsidRPr="00694C40">
      <w:rPr>
        <w:rFonts w:ascii="Arial" w:hAnsi="Arial" w:cs="Arial"/>
        <w:sz w:val="14"/>
        <w:szCs w:val="14"/>
      </w:rPr>
      <w:t xml:space="preserve">Strona </w:t>
    </w:r>
    <w:r w:rsidRPr="00694C40">
      <w:rPr>
        <w:rFonts w:ascii="Arial" w:hAnsi="Arial" w:cs="Arial"/>
        <w:b/>
        <w:bCs/>
        <w:sz w:val="14"/>
        <w:szCs w:val="14"/>
      </w:rPr>
      <w:fldChar w:fldCharType="begin"/>
    </w:r>
    <w:r w:rsidRPr="00694C40">
      <w:rPr>
        <w:rFonts w:ascii="Arial" w:hAnsi="Arial" w:cs="Arial"/>
        <w:b/>
        <w:bCs/>
        <w:sz w:val="14"/>
        <w:szCs w:val="14"/>
      </w:rPr>
      <w:instrText>PAGE</w:instrText>
    </w:r>
    <w:r w:rsidRPr="00694C40">
      <w:rPr>
        <w:rFonts w:ascii="Arial" w:hAnsi="Arial" w:cs="Arial"/>
        <w:b/>
        <w:bCs/>
        <w:sz w:val="14"/>
        <w:szCs w:val="14"/>
      </w:rPr>
      <w:fldChar w:fldCharType="separate"/>
    </w:r>
    <w:r>
      <w:rPr>
        <w:rFonts w:ascii="Arial" w:hAnsi="Arial" w:cs="Arial"/>
        <w:b/>
        <w:bCs/>
        <w:noProof/>
        <w:sz w:val="14"/>
        <w:szCs w:val="14"/>
      </w:rPr>
      <w:t>1</w:t>
    </w:r>
    <w:r w:rsidRPr="00694C40">
      <w:rPr>
        <w:rFonts w:ascii="Arial" w:hAnsi="Arial" w:cs="Arial"/>
        <w:b/>
        <w:bCs/>
        <w:sz w:val="14"/>
        <w:szCs w:val="14"/>
      </w:rPr>
      <w:fldChar w:fldCharType="end"/>
    </w:r>
    <w:r w:rsidRPr="00694C40">
      <w:rPr>
        <w:rFonts w:ascii="Arial" w:hAnsi="Arial" w:cs="Arial"/>
        <w:sz w:val="14"/>
        <w:szCs w:val="14"/>
      </w:rPr>
      <w:t xml:space="preserve"> z </w:t>
    </w:r>
    <w:r w:rsidRPr="00694C40">
      <w:rPr>
        <w:rFonts w:ascii="Arial" w:hAnsi="Arial" w:cs="Arial"/>
        <w:b/>
        <w:bCs/>
        <w:sz w:val="14"/>
        <w:szCs w:val="14"/>
      </w:rPr>
      <w:fldChar w:fldCharType="begin"/>
    </w:r>
    <w:r w:rsidRPr="00694C40">
      <w:rPr>
        <w:rFonts w:ascii="Arial" w:hAnsi="Arial" w:cs="Arial"/>
        <w:b/>
        <w:bCs/>
        <w:sz w:val="14"/>
        <w:szCs w:val="14"/>
      </w:rPr>
      <w:instrText>NUMPAGES</w:instrText>
    </w:r>
    <w:r w:rsidRPr="00694C40">
      <w:rPr>
        <w:rFonts w:ascii="Arial" w:hAnsi="Arial" w:cs="Arial"/>
        <w:b/>
        <w:bCs/>
        <w:sz w:val="14"/>
        <w:szCs w:val="14"/>
      </w:rPr>
      <w:fldChar w:fldCharType="separate"/>
    </w:r>
    <w:r>
      <w:rPr>
        <w:rFonts w:ascii="Arial" w:hAnsi="Arial" w:cs="Arial"/>
        <w:b/>
        <w:bCs/>
        <w:noProof/>
        <w:sz w:val="14"/>
        <w:szCs w:val="14"/>
      </w:rPr>
      <w:t>3</w:t>
    </w:r>
    <w:r w:rsidRPr="00694C40">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22BA" w14:textId="77777777" w:rsidR="006F6A84" w:rsidRDefault="006F6A84">
      <w:pPr>
        <w:spacing w:after="0" w:line="240" w:lineRule="auto"/>
      </w:pPr>
      <w:r>
        <w:separator/>
      </w:r>
    </w:p>
  </w:footnote>
  <w:footnote w:type="continuationSeparator" w:id="0">
    <w:p w14:paraId="63BB1559" w14:textId="77777777" w:rsidR="006F6A84" w:rsidRDefault="006F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7E43" w14:textId="77777777" w:rsidR="00F16AAC" w:rsidRPr="00216BFE" w:rsidRDefault="00000000" w:rsidP="00216BFE">
    <w:pPr>
      <w:jc w:val="center"/>
    </w:pPr>
    <w:r>
      <w:rPr>
        <w:noProof/>
      </w:rPr>
      <w:drawing>
        <wp:inline distT="0" distB="0" distL="0" distR="0" wp14:anchorId="46A14AD4" wp14:editId="34C07B76">
          <wp:extent cx="5752407" cy="457200"/>
          <wp:effectExtent l="0" t="0" r="1270" b="0"/>
          <wp:docPr id="4677672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767268" name="Obraz 467767268"/>
                  <pic:cNvPicPr/>
                </pic:nvPicPr>
                <pic:blipFill>
                  <a:blip r:embed="rId1"/>
                  <a:stretch>
                    <a:fillRect/>
                  </a:stretch>
                </pic:blipFill>
                <pic:spPr>
                  <a:xfrm>
                    <a:off x="0" y="0"/>
                    <a:ext cx="5752407"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55EA"/>
    <w:multiLevelType w:val="hybridMultilevel"/>
    <w:tmpl w:val="4E1C023E"/>
    <w:lvl w:ilvl="0" w:tplc="21924E6E">
      <w:start w:val="1000"/>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E45D43"/>
    <w:multiLevelType w:val="hybridMultilevel"/>
    <w:tmpl w:val="6D04C212"/>
    <w:lvl w:ilvl="0" w:tplc="792E5042">
      <w:start w:val="1"/>
      <w:numFmt w:val="decimal"/>
      <w:lvlText w:val="%1."/>
      <w:lvlJc w:val="left"/>
      <w:pPr>
        <w:ind w:left="720" w:hanging="360"/>
      </w:pPr>
      <w:rPr>
        <w:rFonts w:hint="default"/>
        <w:b/>
        <w:bCs/>
      </w:rPr>
    </w:lvl>
    <w:lvl w:ilvl="1" w:tplc="40BA6FD6">
      <w:start w:val="1"/>
      <w:numFmt w:val="lowerLetter"/>
      <w:lvlText w:val="%2)"/>
      <w:lvlJc w:val="left"/>
      <w:pPr>
        <w:ind w:left="1440" w:hanging="360"/>
      </w:pPr>
      <w:rPr>
        <w:rFonts w:ascii="Arial" w:hAnsi="Arial" w:cs="Arial" w:hint="default"/>
        <w:sz w:val="24"/>
        <w:szCs w:val="24"/>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775A4C"/>
    <w:multiLevelType w:val="hybridMultilevel"/>
    <w:tmpl w:val="A888E8C8"/>
    <w:lvl w:ilvl="0" w:tplc="40BA6FD6">
      <w:start w:val="1"/>
      <w:numFmt w:val="lowerLetter"/>
      <w:lvlText w:val="%1)"/>
      <w:lvlJc w:val="left"/>
      <w:pPr>
        <w:ind w:left="720" w:hanging="360"/>
      </w:pPr>
      <w:rPr>
        <w:rFonts w:ascii="Arial" w:hAnsi="Arial" w:cs="Arial"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5928FA"/>
    <w:multiLevelType w:val="multilevel"/>
    <w:tmpl w:val="30B02D3E"/>
    <w:lvl w:ilvl="0">
      <w:start w:val="1"/>
      <w:numFmt w:val="decimal"/>
      <w:lvlText w:val="%1."/>
      <w:lvlJc w:val="left"/>
      <w:pPr>
        <w:ind w:left="294" w:hanging="360"/>
      </w:pPr>
      <w:rPr>
        <w:rFonts w:cstheme="minorHAns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358" w:hanging="720"/>
      </w:pPr>
      <w:rPr>
        <w:rFonts w:hint="default"/>
      </w:rPr>
    </w:lvl>
    <w:lvl w:ilvl="5">
      <w:start w:val="1"/>
      <w:numFmt w:val="decimal"/>
      <w:isLgl/>
      <w:lvlText w:val="%1.%2.%3.%4.%5.%6"/>
      <w:lvlJc w:val="left"/>
      <w:pPr>
        <w:ind w:left="3144" w:hanging="1080"/>
      </w:pPr>
      <w:rPr>
        <w:rFonts w:hint="default"/>
      </w:rPr>
    </w:lvl>
    <w:lvl w:ilvl="6">
      <w:start w:val="1"/>
      <w:numFmt w:val="decimal"/>
      <w:isLgl/>
      <w:lvlText w:val="%1.%2.%3.%4.%5.%6.%7"/>
      <w:lvlJc w:val="left"/>
      <w:pPr>
        <w:ind w:left="3570" w:hanging="1080"/>
      </w:pPr>
      <w:rPr>
        <w:rFonts w:hint="default"/>
      </w:rPr>
    </w:lvl>
    <w:lvl w:ilvl="7">
      <w:start w:val="1"/>
      <w:numFmt w:val="decimal"/>
      <w:isLgl/>
      <w:lvlText w:val="%1.%2.%3.%4.%5.%6.%7.%8"/>
      <w:lvlJc w:val="left"/>
      <w:pPr>
        <w:ind w:left="4356" w:hanging="1440"/>
      </w:pPr>
      <w:rPr>
        <w:rFonts w:hint="default"/>
      </w:rPr>
    </w:lvl>
    <w:lvl w:ilvl="8">
      <w:start w:val="1"/>
      <w:numFmt w:val="decimal"/>
      <w:isLgl/>
      <w:lvlText w:val="%1.%2.%3.%4.%5.%6.%7.%8.%9"/>
      <w:lvlJc w:val="left"/>
      <w:pPr>
        <w:ind w:left="4782" w:hanging="1440"/>
      </w:pPr>
      <w:rPr>
        <w:rFonts w:hint="default"/>
      </w:rPr>
    </w:lvl>
  </w:abstractNum>
  <w:abstractNum w:abstractNumId="4" w15:restartNumberingAfterBreak="0">
    <w:nsid w:val="55875304"/>
    <w:multiLevelType w:val="hybridMultilevel"/>
    <w:tmpl w:val="4E4AE9CC"/>
    <w:lvl w:ilvl="0" w:tplc="957C5E34">
      <w:start w:val="1"/>
      <w:numFmt w:val="upperRoman"/>
      <w:lvlText w:val="%1."/>
      <w:lvlJc w:val="righ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4490580"/>
    <w:multiLevelType w:val="hybridMultilevel"/>
    <w:tmpl w:val="33ACC708"/>
    <w:lvl w:ilvl="0" w:tplc="2432F4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1E0EB3"/>
    <w:multiLevelType w:val="hybridMultilevel"/>
    <w:tmpl w:val="7504980C"/>
    <w:lvl w:ilvl="0" w:tplc="99888DA0">
      <w:start w:val="2"/>
      <w:numFmt w:val="upperRoman"/>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A3633E8"/>
    <w:multiLevelType w:val="hybridMultilevel"/>
    <w:tmpl w:val="377C0712"/>
    <w:lvl w:ilvl="0" w:tplc="04150013">
      <w:start w:val="1"/>
      <w:numFmt w:val="upp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num w:numId="1" w16cid:durableId="43914747">
    <w:abstractNumId w:val="4"/>
  </w:num>
  <w:num w:numId="2" w16cid:durableId="1311983621">
    <w:abstractNumId w:val="7"/>
  </w:num>
  <w:num w:numId="3" w16cid:durableId="1263949747">
    <w:abstractNumId w:val="5"/>
  </w:num>
  <w:num w:numId="4" w16cid:durableId="923958071">
    <w:abstractNumId w:val="6"/>
  </w:num>
  <w:num w:numId="5" w16cid:durableId="1671523109">
    <w:abstractNumId w:val="3"/>
  </w:num>
  <w:num w:numId="6" w16cid:durableId="955452800">
    <w:abstractNumId w:val="1"/>
  </w:num>
  <w:num w:numId="7" w16cid:durableId="1646161397">
    <w:abstractNumId w:val="0"/>
  </w:num>
  <w:num w:numId="8" w16cid:durableId="386338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F4"/>
    <w:rsid w:val="0002547C"/>
    <w:rsid w:val="00140A35"/>
    <w:rsid w:val="00161E58"/>
    <w:rsid w:val="00167605"/>
    <w:rsid w:val="00197F5D"/>
    <w:rsid w:val="00252B74"/>
    <w:rsid w:val="002910E8"/>
    <w:rsid w:val="002C7AEB"/>
    <w:rsid w:val="003454F4"/>
    <w:rsid w:val="003E4B26"/>
    <w:rsid w:val="006F6A84"/>
    <w:rsid w:val="007751D5"/>
    <w:rsid w:val="00794A99"/>
    <w:rsid w:val="007E0094"/>
    <w:rsid w:val="00820C76"/>
    <w:rsid w:val="00826880"/>
    <w:rsid w:val="00873672"/>
    <w:rsid w:val="008A3AE3"/>
    <w:rsid w:val="00925578"/>
    <w:rsid w:val="00932C0C"/>
    <w:rsid w:val="00937309"/>
    <w:rsid w:val="009E5C37"/>
    <w:rsid w:val="009F151B"/>
    <w:rsid w:val="00B33741"/>
    <w:rsid w:val="00CF7DE7"/>
    <w:rsid w:val="00DC46DB"/>
    <w:rsid w:val="00DE64C6"/>
    <w:rsid w:val="00E4624F"/>
    <w:rsid w:val="00E85746"/>
    <w:rsid w:val="00EB05A6"/>
    <w:rsid w:val="00ED5A93"/>
    <w:rsid w:val="00EF727A"/>
    <w:rsid w:val="00F16AAC"/>
    <w:rsid w:val="00F6177D"/>
    <w:rsid w:val="00FC4E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C840"/>
  <w15:chartTrackingRefBased/>
  <w15:docId w15:val="{BA875AAD-B773-4DF6-8B5D-FD67A1A6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454F4"/>
    <w:pPr>
      <w:tabs>
        <w:tab w:val="center" w:pos="4536"/>
        <w:tab w:val="right" w:pos="9072"/>
      </w:tabs>
      <w:spacing w:after="0" w:line="240" w:lineRule="auto"/>
    </w:pPr>
    <w:rPr>
      <w:rFonts w:eastAsiaTheme="minorEastAsia"/>
      <w:kern w:val="0"/>
      <w:lang w:eastAsia="pl-PL"/>
      <w14:ligatures w14:val="none"/>
    </w:rPr>
  </w:style>
  <w:style w:type="character" w:customStyle="1" w:styleId="StopkaZnak">
    <w:name w:val="Stopka Znak"/>
    <w:basedOn w:val="Domylnaczcionkaakapitu"/>
    <w:link w:val="Stopka"/>
    <w:uiPriority w:val="99"/>
    <w:rsid w:val="003454F4"/>
    <w:rPr>
      <w:rFonts w:eastAsiaTheme="minorEastAsia"/>
      <w:kern w:val="0"/>
      <w:lang w:eastAsia="pl-PL"/>
      <w14:ligatures w14:val="none"/>
    </w:rPr>
  </w:style>
  <w:style w:type="paragraph" w:styleId="Akapitzlist">
    <w:name w:val="List Paragraph"/>
    <w:basedOn w:val="Normalny"/>
    <w:uiPriority w:val="34"/>
    <w:qFormat/>
    <w:rsid w:val="0034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816</Words>
  <Characters>4898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w.gornicka</dc:creator>
  <cp:keywords/>
  <dc:description/>
  <cp:lastModifiedBy>w.gornicka</cp:lastModifiedBy>
  <cp:revision>19</cp:revision>
  <dcterms:created xsi:type="dcterms:W3CDTF">2024-01-17T09:43:00Z</dcterms:created>
  <dcterms:modified xsi:type="dcterms:W3CDTF">2024-01-29T08:39:00Z</dcterms:modified>
</cp:coreProperties>
</file>